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p>
    <w:p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rsidR="004677C7" w:rsidRPr="00E725FE" w:rsidRDefault="00294671" w:rsidP="009D1893">
      <w:pPr>
        <w:pStyle w:val="oddl-nadpis"/>
        <w:keepNext w:val="0"/>
        <w:widowControl/>
        <w:jc w:val="center"/>
        <w:rPr>
          <w:rFonts w:ascii="Times New Roman" w:hAnsi="Times New Roman"/>
          <w:sz w:val="22"/>
          <w:szCs w:val="22"/>
          <w:lang w:val="en-GB"/>
        </w:rPr>
      </w:pPr>
      <w:r w:rsidRPr="00E725FE">
        <w:rPr>
          <w:rFonts w:ascii="Times New Roman" w:hAnsi="Times New Roman"/>
          <w:sz w:val="22"/>
          <w:szCs w:val="22"/>
          <w:lang w:val="en-GB"/>
        </w:rPr>
        <w:t xml:space="preserve">WORKS </w:t>
      </w:r>
      <w:r w:rsidR="00CD2624" w:rsidRPr="00E725FE">
        <w:rPr>
          <w:rFonts w:ascii="Times New Roman" w:hAnsi="Times New Roman"/>
          <w:sz w:val="22"/>
          <w:szCs w:val="22"/>
          <w:lang w:val="en-GB"/>
        </w:rPr>
        <w:t>CONTRACT FOR EUROPEAN UNION</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rsidR="004677C7" w:rsidRPr="004677C7" w:rsidRDefault="0034613B" w:rsidP="009D1893">
      <w:pPr>
        <w:spacing w:before="480" w:line="240" w:lineRule="exact"/>
        <w:jc w:val="center"/>
        <w:outlineLvl w:val="0"/>
        <w:rPr>
          <w:b/>
          <w:sz w:val="22"/>
          <w:szCs w:val="22"/>
        </w:rPr>
      </w:pPr>
      <w:r>
        <w:rPr>
          <w:b/>
          <w:sz w:val="22"/>
          <w:szCs w:val="22"/>
        </w:rPr>
        <w:t>No</w:t>
      </w:r>
      <w:bookmarkStart w:id="4" w:name="_Hlk179790462"/>
      <w:r w:rsidR="004A1C45" w:rsidRPr="00EE56CB">
        <w:rPr>
          <w:bCs/>
          <w:smallCaps/>
          <w:szCs w:val="24"/>
        </w:rPr>
        <w:t>09-4263/</w:t>
      </w:r>
      <w:r w:rsidR="004A1C45">
        <w:rPr>
          <w:bCs/>
          <w:smallCaps/>
          <w:szCs w:val="24"/>
        </w:rPr>
        <w:softHyphen/>
      </w:r>
      <w:r w:rsidR="004A1C45">
        <w:rPr>
          <w:bCs/>
          <w:smallCaps/>
          <w:szCs w:val="24"/>
        </w:rPr>
        <w:softHyphen/>
      </w:r>
      <w:r w:rsidR="004A1C45">
        <w:rPr>
          <w:bCs/>
          <w:smallCaps/>
          <w:szCs w:val="24"/>
        </w:rPr>
        <w:softHyphen/>
      </w:r>
      <w:r w:rsidR="00476110">
        <w:rPr>
          <w:bCs/>
          <w:smallCaps/>
          <w:szCs w:val="24"/>
        </w:rPr>
        <w:t>14</w:t>
      </w:r>
      <w:r w:rsidR="004A1C45" w:rsidRPr="00EE56CB">
        <w:rPr>
          <w:bCs/>
          <w:smallCaps/>
          <w:szCs w:val="24"/>
        </w:rPr>
        <w:t>, BGMK0300060/0</w:t>
      </w:r>
      <w:r w:rsidR="004A1C45">
        <w:rPr>
          <w:bCs/>
          <w:smallCaps/>
          <w:szCs w:val="24"/>
        </w:rPr>
        <w:t>2</w:t>
      </w:r>
      <w:bookmarkEnd w:id="4"/>
    </w:p>
    <w:p w:rsidR="00CD2624" w:rsidRPr="00E725FE" w:rsidRDefault="004677C7" w:rsidP="00D364B4">
      <w:pPr>
        <w:spacing w:before="480" w:after="480" w:line="240" w:lineRule="exact"/>
        <w:jc w:val="center"/>
        <w:outlineLvl w:val="0"/>
        <w:rPr>
          <w:b/>
          <w:sz w:val="22"/>
          <w:szCs w:val="22"/>
        </w:rPr>
      </w:pPr>
      <w:r w:rsidRPr="000E33B8">
        <w:rPr>
          <w:b/>
          <w:sz w:val="22"/>
          <w:szCs w:val="22"/>
        </w:rPr>
        <w:t>FINANCED FROM THE GENERAL BUDGET</w:t>
      </w:r>
      <w:r w:rsidR="003B7759" w:rsidRPr="000E33B8">
        <w:rPr>
          <w:b/>
          <w:sz w:val="22"/>
          <w:szCs w:val="22"/>
        </w:rPr>
        <w:t>OF THE UNION</w:t>
      </w:r>
    </w:p>
    <w:p w:rsidR="00D364B4" w:rsidRPr="00D364B4" w:rsidRDefault="00D364B4" w:rsidP="00D364B4">
      <w:pPr>
        <w:spacing w:after="120"/>
      </w:pPr>
      <w:r w:rsidRPr="00D364B4">
        <w:t>Between</w:t>
      </w:r>
    </w:p>
    <w:p w:rsidR="000E33B8" w:rsidRDefault="000E33B8" w:rsidP="000E33B8">
      <w:pPr>
        <w:rPr>
          <w:sz w:val="22"/>
          <w:szCs w:val="22"/>
        </w:rPr>
      </w:pPr>
      <w:r>
        <w:rPr>
          <w:sz w:val="22"/>
          <w:szCs w:val="22"/>
        </w:rPr>
        <w:t>Municipality of Stip</w:t>
      </w:r>
    </w:p>
    <w:p w:rsidR="00E54183" w:rsidRPr="00E725FE" w:rsidRDefault="000E33B8" w:rsidP="000E33B8">
      <w:pPr>
        <w:widowControl w:val="0"/>
        <w:snapToGrid w:val="0"/>
        <w:spacing w:before="100" w:after="100"/>
        <w:rPr>
          <w:sz w:val="22"/>
          <w:szCs w:val="22"/>
        </w:rPr>
      </w:pPr>
      <w:r>
        <w:rPr>
          <w:sz w:val="22"/>
          <w:szCs w:val="22"/>
        </w:rPr>
        <w:t>Str.Vasil Glavinov no.4</w:t>
      </w:r>
      <w:r w:rsidRPr="000C544C">
        <w:rPr>
          <w:sz w:val="22"/>
          <w:szCs w:val="22"/>
          <w:vertAlign w:val="superscript"/>
        </w:rPr>
        <w:t>B</w:t>
      </w:r>
      <w:r>
        <w:rPr>
          <w:sz w:val="22"/>
          <w:szCs w:val="22"/>
        </w:rPr>
        <w:t>, Stip</w:t>
      </w:r>
    </w:p>
    <w:p w:rsidR="00CD2624" w:rsidRPr="00E725FE" w:rsidRDefault="00CD2624" w:rsidP="00CD2624">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 xml:space="preserve">ontracting </w:t>
      </w:r>
      <w:r w:rsidR="0034613B">
        <w:rPr>
          <w:sz w:val="22"/>
          <w:szCs w:val="22"/>
        </w:rPr>
        <w:t>a</w:t>
      </w:r>
      <w:r w:rsidRPr="00E725FE">
        <w:rPr>
          <w:sz w:val="22"/>
          <w:szCs w:val="22"/>
        </w:rPr>
        <w:t>uthority</w:t>
      </w:r>
      <w:r w:rsidR="00E725FE">
        <w:rPr>
          <w:sz w:val="22"/>
          <w:szCs w:val="22"/>
        </w:rPr>
        <w:t>’</w:t>
      </w:r>
      <w:r w:rsidRPr="00E725FE">
        <w:rPr>
          <w:sz w:val="22"/>
          <w:szCs w:val="22"/>
        </w:rPr>
        <w:t>),</w:t>
      </w:r>
    </w:p>
    <w:p w:rsidR="00CD2624" w:rsidRPr="00E725FE" w:rsidRDefault="00CD2624" w:rsidP="006E6032">
      <w:pPr>
        <w:jc w:val="right"/>
        <w:rPr>
          <w:sz w:val="22"/>
          <w:szCs w:val="22"/>
        </w:rPr>
      </w:pPr>
      <w:r w:rsidRPr="00E725FE">
        <w:rPr>
          <w:sz w:val="22"/>
          <w:szCs w:val="22"/>
        </w:rPr>
        <w:t>of the one part,</w:t>
      </w:r>
    </w:p>
    <w:p w:rsidR="00CD2624" w:rsidRPr="00E725FE" w:rsidRDefault="00CD2624" w:rsidP="006E6032">
      <w:pPr>
        <w:rPr>
          <w:sz w:val="22"/>
          <w:szCs w:val="22"/>
        </w:rPr>
      </w:pPr>
      <w:r w:rsidRPr="00E725FE">
        <w:rPr>
          <w:sz w:val="22"/>
          <w:szCs w:val="22"/>
        </w:rPr>
        <w:t>and</w:t>
      </w:r>
    </w:p>
    <w:p w:rsidR="00CD2624" w:rsidRPr="00E725FE" w:rsidRDefault="00CD2624" w:rsidP="006E6032">
      <w:pPr>
        <w:rPr>
          <w:sz w:val="22"/>
          <w:szCs w:val="22"/>
        </w:rPr>
      </w:pPr>
    </w:p>
    <w:p w:rsidR="00CD2624" w:rsidRPr="00E725FE" w:rsidRDefault="00CD2624" w:rsidP="006E6032">
      <w:pPr>
        <w:rPr>
          <w:sz w:val="22"/>
          <w:szCs w:val="22"/>
        </w:rPr>
      </w:pPr>
      <w:r w:rsidRPr="00E725FE">
        <w:rPr>
          <w:sz w:val="22"/>
          <w:szCs w:val="22"/>
        </w:rPr>
        <w:t>&lt;</w:t>
      </w:r>
      <w:r w:rsidRPr="0092758C">
        <w:rPr>
          <w:sz w:val="22"/>
          <w:szCs w:val="22"/>
          <w:highlight w:val="yellow"/>
        </w:rPr>
        <w:t xml:space="preserve">Full official </w:t>
      </w:r>
      <w:r w:rsidR="0034613B">
        <w:rPr>
          <w:sz w:val="22"/>
          <w:szCs w:val="22"/>
          <w:highlight w:val="yellow"/>
        </w:rPr>
        <w:t>n</w:t>
      </w:r>
      <w:r w:rsidRPr="0092758C">
        <w:rPr>
          <w:sz w:val="22"/>
          <w:szCs w:val="22"/>
          <w:highlight w:val="yellow"/>
        </w:rPr>
        <w:t xml:space="preserve">ame of </w:t>
      </w:r>
      <w:r w:rsidR="0034613B">
        <w:rPr>
          <w:sz w:val="22"/>
          <w:szCs w:val="22"/>
          <w:highlight w:val="yellow"/>
        </w:rPr>
        <w:t>the c</w:t>
      </w:r>
      <w:r w:rsidRPr="0092758C">
        <w:rPr>
          <w:sz w:val="22"/>
          <w:szCs w:val="22"/>
          <w:highlight w:val="yellow"/>
        </w:rPr>
        <w:t>ontractor</w:t>
      </w:r>
      <w:r w:rsidRPr="00E725FE">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2"/>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3"/>
      </w:r>
    </w:p>
    <w:p w:rsidR="00CD2624" w:rsidRPr="00E725FE" w:rsidRDefault="007F26B5" w:rsidP="006E6032">
      <w:pPr>
        <w:jc w:val="both"/>
        <w:rPr>
          <w:sz w:val="22"/>
          <w:szCs w:val="22"/>
        </w:rPr>
      </w:pPr>
      <w:r>
        <w:rPr>
          <w:sz w:val="22"/>
          <w:szCs w:val="22"/>
        </w:rPr>
        <w:t>&lt;</w:t>
      </w:r>
      <w:r w:rsidR="00CD2624" w:rsidRPr="0092758C">
        <w:rPr>
          <w:sz w:val="22"/>
          <w:szCs w:val="22"/>
          <w:highlight w:val="yellow"/>
        </w:rPr>
        <w:t>Full official address</w:t>
      </w:r>
      <w:r>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4"/>
      </w:r>
    </w:p>
    <w:p w:rsidR="00CD2624" w:rsidRPr="00E725FE" w:rsidRDefault="00CD2624" w:rsidP="006E6032">
      <w:pPr>
        <w:jc w:val="both"/>
        <w:rPr>
          <w:sz w:val="22"/>
          <w:szCs w:val="22"/>
        </w:rPr>
      </w:pPr>
    </w:p>
    <w:p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ontractor</w:t>
      </w:r>
      <w:r w:rsidR="00E725FE">
        <w:rPr>
          <w:sz w:val="22"/>
          <w:szCs w:val="22"/>
        </w:rPr>
        <w:t>’</w:t>
      </w:r>
      <w:r w:rsidRPr="00E725FE">
        <w:rPr>
          <w:sz w:val="22"/>
          <w:szCs w:val="22"/>
        </w:rPr>
        <w:t>)</w:t>
      </w:r>
    </w:p>
    <w:p w:rsidR="00CD2624" w:rsidRPr="00E725FE" w:rsidRDefault="00CD2624" w:rsidP="006E6032">
      <w:pPr>
        <w:rPr>
          <w:sz w:val="22"/>
          <w:szCs w:val="22"/>
        </w:rPr>
      </w:pP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rsidR="00CD2624" w:rsidRPr="00E725FE" w:rsidRDefault="00CD2624" w:rsidP="006E6032">
      <w:pPr>
        <w:rPr>
          <w:sz w:val="22"/>
          <w:szCs w:val="22"/>
        </w:rPr>
      </w:pPr>
      <w:r w:rsidRPr="00E725FE">
        <w:rPr>
          <w:sz w:val="22"/>
          <w:szCs w:val="22"/>
        </w:rPr>
        <w:t>have agreed as follows:</w:t>
      </w:r>
    </w:p>
    <w:p w:rsidR="000E33B8" w:rsidRPr="00D40F12" w:rsidRDefault="000E33B8" w:rsidP="000E33B8">
      <w:pPr>
        <w:spacing w:before="240"/>
        <w:jc w:val="center"/>
        <w:outlineLvl w:val="0"/>
        <w:rPr>
          <w:sz w:val="22"/>
          <w:szCs w:val="22"/>
        </w:rPr>
      </w:pPr>
      <w:r w:rsidRPr="00D40F12">
        <w:rPr>
          <w:b/>
          <w:sz w:val="22"/>
          <w:szCs w:val="22"/>
        </w:rPr>
        <w:t>PROJECT</w:t>
      </w:r>
      <w:r w:rsidRPr="00D40F12">
        <w:rPr>
          <w:b/>
          <w:bCs/>
          <w:sz w:val="22"/>
          <w:szCs w:val="22"/>
          <w:shd w:val="clear" w:color="auto" w:fill="FFFFFF"/>
        </w:rPr>
        <w:t xml:space="preserve"> Transforming of urban sites with Green infrastructures</w:t>
      </w:r>
    </w:p>
    <w:p w:rsidR="000E33B8" w:rsidRDefault="000E33B8" w:rsidP="000E33B8">
      <w:pPr>
        <w:jc w:val="center"/>
        <w:rPr>
          <w:b/>
          <w:sz w:val="22"/>
          <w:szCs w:val="22"/>
        </w:rPr>
      </w:pPr>
    </w:p>
    <w:p w:rsidR="004677C7" w:rsidRDefault="000E33B8" w:rsidP="000E33B8">
      <w:pPr>
        <w:spacing w:before="240"/>
        <w:jc w:val="center"/>
        <w:outlineLvl w:val="0"/>
        <w:rPr>
          <w:b/>
          <w:sz w:val="22"/>
          <w:szCs w:val="22"/>
        </w:rPr>
      </w:pPr>
      <w:r w:rsidRPr="004677C7">
        <w:rPr>
          <w:b/>
          <w:sz w:val="22"/>
          <w:szCs w:val="22"/>
        </w:rPr>
        <w:t xml:space="preserve">CONTRACT TITLE </w:t>
      </w:r>
      <w:r w:rsidRPr="00C70E55">
        <w:t>Green infrastructure Shtip</w:t>
      </w:r>
    </w:p>
    <w:p w:rsidR="00CD2624" w:rsidRPr="00E725FE" w:rsidRDefault="004677C7" w:rsidP="009D1893">
      <w:pPr>
        <w:spacing w:before="240"/>
        <w:ind w:left="720" w:hanging="720"/>
        <w:jc w:val="both"/>
        <w:rPr>
          <w:sz w:val="22"/>
          <w:szCs w:val="22"/>
        </w:rPr>
      </w:pPr>
      <w:r w:rsidRPr="004677C7">
        <w:rPr>
          <w:b/>
          <w:sz w:val="22"/>
          <w:szCs w:val="22"/>
        </w:rPr>
        <w:t xml:space="preserve">Identification </w:t>
      </w:r>
      <w:r w:rsidRPr="004A1C45">
        <w:rPr>
          <w:b/>
          <w:sz w:val="22"/>
          <w:szCs w:val="22"/>
        </w:rPr>
        <w:t xml:space="preserve">number </w:t>
      </w:r>
      <w:r w:rsidR="004A1C45" w:rsidRPr="004A1C45">
        <w:rPr>
          <w:bCs/>
          <w:smallCaps/>
          <w:sz w:val="22"/>
          <w:szCs w:val="22"/>
        </w:rPr>
        <w:t>09-4263/</w:t>
      </w:r>
      <w:r w:rsidR="004A1C45" w:rsidRPr="004A1C45">
        <w:rPr>
          <w:bCs/>
          <w:smallCaps/>
          <w:sz w:val="22"/>
          <w:szCs w:val="22"/>
        </w:rPr>
        <w:softHyphen/>
      </w:r>
      <w:r w:rsidR="004A1C45" w:rsidRPr="004A1C45">
        <w:rPr>
          <w:bCs/>
          <w:smallCaps/>
          <w:sz w:val="22"/>
          <w:szCs w:val="22"/>
        </w:rPr>
        <w:softHyphen/>
      </w:r>
      <w:r w:rsidR="004A1C45" w:rsidRPr="004A1C45">
        <w:rPr>
          <w:bCs/>
          <w:smallCaps/>
          <w:sz w:val="22"/>
          <w:szCs w:val="22"/>
        </w:rPr>
        <w:softHyphen/>
      </w:r>
      <w:r w:rsidR="004A1C45" w:rsidRPr="004A1C45">
        <w:rPr>
          <w:bCs/>
          <w:smallCaps/>
          <w:sz w:val="22"/>
          <w:szCs w:val="22"/>
          <w:highlight w:val="yellow"/>
        </w:rPr>
        <w:t>___</w:t>
      </w:r>
      <w:r w:rsidR="004A1C45" w:rsidRPr="004A1C45">
        <w:rPr>
          <w:bCs/>
          <w:smallCaps/>
          <w:sz w:val="22"/>
          <w:szCs w:val="22"/>
        </w:rPr>
        <w:t>, BGMK0300060/02</w:t>
      </w:r>
    </w:p>
    <w:p w:rsidR="00CD2624" w:rsidRPr="00E725FE" w:rsidRDefault="00CD2624" w:rsidP="009D1893">
      <w:pPr>
        <w:spacing w:before="240"/>
        <w:ind w:right="-567"/>
        <w:jc w:val="both"/>
        <w:rPr>
          <w:sz w:val="22"/>
          <w:szCs w:val="22"/>
        </w:rPr>
      </w:pPr>
      <w:r w:rsidRPr="00E725FE">
        <w:rPr>
          <w:sz w:val="22"/>
          <w:szCs w:val="22"/>
        </w:rPr>
        <w:t xml:space="preserve">Whereas the </w:t>
      </w:r>
      <w:r w:rsidR="0034613B">
        <w:rPr>
          <w:sz w:val="22"/>
          <w:szCs w:val="22"/>
        </w:rPr>
        <w:t>c</w:t>
      </w:r>
      <w:r w:rsidRPr="00E725FE">
        <w:rPr>
          <w:sz w:val="22"/>
          <w:szCs w:val="22"/>
        </w:rPr>
        <w:t xml:space="preserve">ontracting </w:t>
      </w:r>
      <w:r w:rsidR="0034613B">
        <w:rPr>
          <w:sz w:val="22"/>
          <w:szCs w:val="22"/>
        </w:rPr>
        <w:t>a</w:t>
      </w:r>
      <w:r w:rsidRPr="00E725FE">
        <w:rPr>
          <w:sz w:val="22"/>
          <w:szCs w:val="22"/>
        </w:rPr>
        <w:t xml:space="preserve">uthority </w:t>
      </w:r>
      <w:r w:rsidR="00670009">
        <w:rPr>
          <w:sz w:val="22"/>
          <w:szCs w:val="22"/>
        </w:rPr>
        <w:t xml:space="preserve">would like the </w:t>
      </w:r>
      <w:r w:rsidR="0034613B">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rsidR="00CD2624" w:rsidRPr="00E725FE" w:rsidRDefault="000E33B8" w:rsidP="000E33B8">
      <w:pPr>
        <w:tabs>
          <w:tab w:val="decimal" w:leader="dot" w:pos="7938"/>
        </w:tabs>
        <w:spacing w:before="120"/>
        <w:ind w:right="-567"/>
        <w:jc w:val="both"/>
        <w:rPr>
          <w:sz w:val="22"/>
          <w:szCs w:val="22"/>
        </w:rPr>
      </w:pPr>
      <w:r w:rsidRPr="00E86C10">
        <w:rPr>
          <w:bCs/>
          <w:sz w:val="22"/>
          <w:szCs w:val="22"/>
        </w:rPr>
        <w:t xml:space="preserve">Construction of green infrastructure on three locations on the territory of the urban area of the Municipality of </w:t>
      </w:r>
      <w:r w:rsidRPr="00C70E55">
        <w:rPr>
          <w:sz w:val="22"/>
          <w:szCs w:val="22"/>
        </w:rPr>
        <w:t>Shtip, including planting of tall deciduous trees, decorated with flower arrangements and low-stemmed decorative evergreen plants, construction of garden with cherry trees, flower pots and irrigation system which use a storm water through the building's gutters, arrangement of new green areas in the urban part of the city, the planting of low-stemmed evergreen trees, development of small pocket park in the urban part of the city, within the framework of which it is planned to green the space with new areas of grass, planting of high-stemmed deciduous trees, of the maple species, installation of pots and has accepted a tender by the contractor for the execution and completion of such works and the remedying of any defects therein</w:t>
      </w:r>
      <w:r w:rsidR="00CD2624" w:rsidRPr="00E725FE">
        <w:rPr>
          <w:sz w:val="22"/>
          <w:szCs w:val="22"/>
        </w:rPr>
        <w:t xml:space="preserve">and has accepted a </w:t>
      </w:r>
      <w:r w:rsidR="00CD2624" w:rsidRPr="00E725FE">
        <w:rPr>
          <w:sz w:val="22"/>
          <w:szCs w:val="22"/>
        </w:rPr>
        <w:lastRenderedPageBreak/>
        <w:t xml:space="preserve">tender by the </w:t>
      </w:r>
      <w:r w:rsidR="0034613B">
        <w:rPr>
          <w:sz w:val="22"/>
          <w:szCs w:val="22"/>
        </w:rPr>
        <w:t>c</w:t>
      </w:r>
      <w:r w:rsidR="00CD2624" w:rsidRPr="00E725FE">
        <w:rPr>
          <w:sz w:val="22"/>
          <w:szCs w:val="22"/>
        </w:rPr>
        <w:t>ontractor for the execution and completion of such works and the remedying of any defects therein.</w:t>
      </w:r>
    </w:p>
    <w:p w:rsidR="00CD2624" w:rsidRPr="00E725FE" w:rsidRDefault="00CD2624" w:rsidP="009D1893">
      <w:pPr>
        <w:spacing w:before="240"/>
        <w:ind w:right="-567"/>
        <w:jc w:val="both"/>
        <w:rPr>
          <w:b/>
          <w:sz w:val="22"/>
          <w:szCs w:val="22"/>
        </w:rPr>
      </w:pPr>
      <w:r w:rsidRPr="00E725FE">
        <w:rPr>
          <w:b/>
          <w:sz w:val="22"/>
          <w:szCs w:val="22"/>
        </w:rPr>
        <w:t>It is hereby agreed as follows:</w:t>
      </w:r>
    </w:p>
    <w:p w:rsidR="00CD2624" w:rsidRPr="00E725FE" w:rsidRDefault="002E200A" w:rsidP="009D1893">
      <w:pPr>
        <w:spacing w:before="240" w:after="240"/>
        <w:ind w:left="567" w:right="-45" w:hanging="567"/>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34613B">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34613B">
        <w:rPr>
          <w:sz w:val="22"/>
          <w:szCs w:val="22"/>
        </w:rPr>
        <w:t>c</w:t>
      </w:r>
      <w:r w:rsidR="00CD2624" w:rsidRPr="00E725FE">
        <w:rPr>
          <w:sz w:val="22"/>
          <w:szCs w:val="22"/>
        </w:rPr>
        <w:t>ontract, in the following order of precedence:</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c</w:t>
      </w:r>
      <w:r w:rsidRPr="00E725FE">
        <w:rPr>
          <w:sz w:val="22"/>
          <w:szCs w:val="22"/>
        </w:rPr>
        <w:t>ontract,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s</w:t>
      </w:r>
      <w:r w:rsidRPr="00E725FE">
        <w:rPr>
          <w:sz w:val="22"/>
          <w:szCs w:val="22"/>
        </w:rPr>
        <w:t xml:space="preserve">pecial </w:t>
      </w:r>
      <w:r w:rsidR="0034613B">
        <w:rPr>
          <w:sz w:val="22"/>
          <w:szCs w:val="22"/>
        </w:rPr>
        <w:t>c</w:t>
      </w:r>
      <w:r w:rsidRPr="00E725FE">
        <w:rPr>
          <w:sz w:val="22"/>
          <w:szCs w:val="22"/>
        </w:rPr>
        <w:t>onditions,</w:t>
      </w:r>
    </w:p>
    <w:p w:rsidR="00CD2624" w:rsidRPr="002F0C4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g</w:t>
      </w:r>
      <w:r w:rsidRPr="002F0C4E">
        <w:rPr>
          <w:sz w:val="22"/>
          <w:szCs w:val="22"/>
        </w:rPr>
        <w:t xml:space="preserve">eneral </w:t>
      </w:r>
      <w:r w:rsidR="0034613B">
        <w:rPr>
          <w:sz w:val="22"/>
          <w:szCs w:val="22"/>
        </w:rPr>
        <w:t>c</w:t>
      </w:r>
      <w:r w:rsidRPr="002F0C4E">
        <w:rPr>
          <w:sz w:val="22"/>
          <w:szCs w:val="22"/>
        </w:rPr>
        <w:t>onditions,</w:t>
      </w:r>
    </w:p>
    <w:p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t</w:t>
      </w:r>
      <w:r w:rsidRPr="002F0C4E">
        <w:rPr>
          <w:sz w:val="22"/>
          <w:szCs w:val="22"/>
        </w:rPr>
        <w:t xml:space="preserve">echnical </w:t>
      </w:r>
      <w:r w:rsidR="00900E37" w:rsidRPr="002F0C4E">
        <w:t xml:space="preserve">and/or </w:t>
      </w:r>
      <w:r w:rsidR="0034613B">
        <w:t>p</w:t>
      </w:r>
      <w:r w:rsidR="00900E37" w:rsidRPr="002F0C4E">
        <w:t xml:space="preserve">erformance </w:t>
      </w:r>
      <w:r w:rsidR="0034613B">
        <w:rPr>
          <w:sz w:val="22"/>
          <w:szCs w:val="22"/>
        </w:rPr>
        <w:t>s</w:t>
      </w:r>
      <w:r w:rsidRPr="002F0C4E">
        <w:rPr>
          <w:sz w:val="22"/>
          <w:szCs w:val="22"/>
        </w:rPr>
        <w:t>pecifications,</w:t>
      </w:r>
    </w:p>
    <w:p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d</w:t>
      </w:r>
      <w:r w:rsidRPr="002F0C4E">
        <w:rPr>
          <w:sz w:val="22"/>
          <w:szCs w:val="22"/>
        </w:rPr>
        <w:t xml:space="preserve">esign </w:t>
      </w:r>
      <w:r w:rsidR="0034613B">
        <w:rPr>
          <w:sz w:val="22"/>
          <w:szCs w:val="22"/>
        </w:rPr>
        <w:t>d</w:t>
      </w:r>
      <w:r w:rsidRPr="002F0C4E">
        <w:rPr>
          <w:sz w:val="22"/>
          <w:szCs w:val="22"/>
        </w:rPr>
        <w:t>ocumentation (drawings),</w:t>
      </w:r>
    </w:p>
    <w:p w:rsidR="00CD2624" w:rsidRPr="0092758C" w:rsidRDefault="00B5758A" w:rsidP="0092758C">
      <w:pPr>
        <w:numPr>
          <w:ilvl w:val="0"/>
          <w:numId w:val="111"/>
        </w:numPr>
        <w:ind w:left="993" w:right="-45"/>
        <w:jc w:val="both"/>
        <w:rPr>
          <w:sz w:val="22"/>
          <w:szCs w:val="22"/>
        </w:rPr>
      </w:pPr>
      <w:r w:rsidRPr="002F0C4E">
        <w:rPr>
          <w:sz w:val="22"/>
          <w:szCs w:val="22"/>
        </w:rPr>
        <w:t xml:space="preserve">the </w:t>
      </w:r>
      <w:r w:rsidR="00CD2624" w:rsidRPr="002F0C4E">
        <w:rPr>
          <w:sz w:val="22"/>
          <w:szCs w:val="22"/>
        </w:rPr>
        <w:t>breakdown</w:t>
      </w:r>
      <w:r w:rsidR="00527193" w:rsidRPr="002F0C4E">
        <w:rPr>
          <w:sz w:val="22"/>
          <w:szCs w:val="22"/>
        </w:rPr>
        <w:t xml:space="preserve"> of</w:t>
      </w:r>
      <w:r w:rsidR="00527193" w:rsidRPr="0092758C">
        <w:rPr>
          <w:sz w:val="22"/>
          <w:szCs w:val="22"/>
        </w:rPr>
        <w:t xml:space="preserve"> lump-sum price</w:t>
      </w:r>
      <w:r w:rsidR="00CD2624" w:rsidRPr="0092758C">
        <w:rPr>
          <w:sz w:val="22"/>
          <w:szCs w:val="22"/>
        </w:rPr>
        <w:t>,</w:t>
      </w:r>
    </w:p>
    <w:p w:rsidR="00CD2624" w:rsidRPr="00E725FE" w:rsidRDefault="002921E2" w:rsidP="009D1893">
      <w:pPr>
        <w:numPr>
          <w:ilvl w:val="0"/>
          <w:numId w:val="111"/>
        </w:numPr>
        <w:ind w:left="993" w:right="-567"/>
        <w:jc w:val="both"/>
        <w:rPr>
          <w:sz w:val="22"/>
          <w:szCs w:val="22"/>
        </w:rPr>
      </w:pPr>
      <w:r>
        <w:rPr>
          <w:sz w:val="22"/>
          <w:szCs w:val="22"/>
        </w:rPr>
        <w:t>the tender,</w:t>
      </w:r>
    </w:p>
    <w:p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34613B">
        <w:rPr>
          <w:sz w:val="22"/>
          <w:szCs w:val="22"/>
        </w:rPr>
        <w:t>c</w:t>
      </w:r>
      <w:r w:rsidRPr="00E725FE">
        <w:rPr>
          <w:sz w:val="22"/>
          <w:szCs w:val="22"/>
        </w:rPr>
        <w:t>ontract.</w:t>
      </w:r>
    </w:p>
    <w:p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to the </w:t>
      </w:r>
      <w:r w:rsidR="0034613B">
        <w:rPr>
          <w:sz w:val="22"/>
          <w:szCs w:val="22"/>
        </w:rPr>
        <w:t>c</w:t>
      </w:r>
      <w:r w:rsidR="00CD2624" w:rsidRPr="00E725FE">
        <w:rPr>
          <w:sz w:val="22"/>
          <w:szCs w:val="22"/>
        </w:rPr>
        <w:t xml:space="preserve">ontractor as hereinafter mentioned, the </w:t>
      </w:r>
      <w:r w:rsidR="0034613B">
        <w:rPr>
          <w:sz w:val="22"/>
          <w:szCs w:val="22"/>
        </w:rPr>
        <w:t>c</w:t>
      </w:r>
      <w:r w:rsidR="00CD2624" w:rsidRPr="00E725FE">
        <w:rPr>
          <w:sz w:val="22"/>
          <w:szCs w:val="22"/>
        </w:rPr>
        <w:t xml:space="preserve">ontractor undertakes to execute and complete the works and remedy defects therein in full compliance with the provisions of the </w:t>
      </w:r>
      <w:r w:rsidR="0034613B">
        <w:rPr>
          <w:sz w:val="22"/>
          <w:szCs w:val="22"/>
        </w:rPr>
        <w:t>c</w:t>
      </w:r>
      <w:r w:rsidR="00CD2624" w:rsidRPr="00E725FE">
        <w:rPr>
          <w:sz w:val="22"/>
          <w:szCs w:val="22"/>
        </w:rPr>
        <w:t>ontract.</w:t>
      </w:r>
    </w:p>
    <w:p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hereby agrees to pay the </w:t>
      </w:r>
      <w:r w:rsidR="0034613B">
        <w:rPr>
          <w:sz w:val="22"/>
          <w:szCs w:val="22"/>
        </w:rPr>
        <w:t>c</w:t>
      </w:r>
      <w:r w:rsidR="00CD2624" w:rsidRPr="00E725FE">
        <w:rPr>
          <w:sz w:val="22"/>
          <w:szCs w:val="22"/>
        </w:rPr>
        <w:t>ontractor in consideration of the execution and completion of the works and remedying of defects therein the amount of:</w:t>
      </w:r>
    </w:p>
    <w:p w:rsidR="00CD2624" w:rsidRPr="000E33B8" w:rsidRDefault="00CD2624" w:rsidP="0092758C">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0E33B8">
        <w:rPr>
          <w:sz w:val="22"/>
          <w:szCs w:val="22"/>
        </w:rPr>
        <w:t>Contract price (excluding VAT/other taxes)</w:t>
      </w:r>
      <w:r w:rsidR="00D0622A" w:rsidRPr="000E33B8">
        <w:rPr>
          <w:sz w:val="22"/>
          <w:szCs w:val="22"/>
        </w:rPr>
        <w:t>EUR &lt;amount&gt;</w:t>
      </w:r>
    </w:p>
    <w:p w:rsidR="00CD2624" w:rsidRPr="00E86C10" w:rsidRDefault="00CD2624" w:rsidP="00F062A3">
      <w:pPr>
        <w:tabs>
          <w:tab w:val="right" w:leader="dot" w:pos="8505"/>
        </w:tabs>
        <w:spacing w:before="120"/>
        <w:ind w:left="851" w:right="-567"/>
        <w:rPr>
          <w:bCs/>
          <w:sz w:val="22"/>
          <w:szCs w:val="22"/>
        </w:rPr>
      </w:pPr>
      <w:r w:rsidRPr="00E86C10">
        <w:rPr>
          <w:bCs/>
          <w:sz w:val="22"/>
          <w:szCs w:val="22"/>
        </w:rPr>
        <w:t>The EU component</w:t>
      </w:r>
      <w:r w:rsidR="00D0622A" w:rsidRPr="00E86C10">
        <w:rPr>
          <w:bCs/>
          <w:sz w:val="22"/>
          <w:szCs w:val="22"/>
        </w:rPr>
        <w:t>EUR</w:t>
      </w:r>
      <w:r w:rsidRPr="00E86C10">
        <w:rPr>
          <w:rStyle w:val="FootnoteReference"/>
          <w:bCs/>
          <w:sz w:val="22"/>
          <w:szCs w:val="22"/>
        </w:rPr>
        <w:footnoteReference w:id="5"/>
      </w:r>
      <w:r w:rsidR="00D0622A" w:rsidRPr="00E86C10">
        <w:rPr>
          <w:bCs/>
          <w:sz w:val="22"/>
          <w:szCs w:val="22"/>
        </w:rPr>
        <w:t>&lt;amount&gt;</w:t>
      </w:r>
    </w:p>
    <w:p w:rsidR="00CD2624" w:rsidRPr="00E86C10" w:rsidRDefault="000E33B8" w:rsidP="00F062A3">
      <w:pPr>
        <w:tabs>
          <w:tab w:val="left" w:pos="7371"/>
          <w:tab w:val="right" w:leader="dot" w:pos="8505"/>
        </w:tabs>
        <w:spacing w:before="120"/>
        <w:ind w:left="851" w:right="-567"/>
        <w:rPr>
          <w:bCs/>
          <w:sz w:val="22"/>
          <w:szCs w:val="22"/>
        </w:rPr>
      </w:pPr>
      <w:r w:rsidRPr="00E86C10">
        <w:rPr>
          <w:bCs/>
          <w:sz w:val="22"/>
          <w:szCs w:val="22"/>
        </w:rPr>
        <w:t>The North Macedonia component EUR&lt;amount&gt;</w:t>
      </w:r>
    </w:p>
    <w:p w:rsidR="00CD2624" w:rsidRPr="000E33B8" w:rsidRDefault="00F062A3" w:rsidP="00F062A3">
      <w:pPr>
        <w:tabs>
          <w:tab w:val="left" w:pos="851"/>
          <w:tab w:val="right" w:leader="dot" w:pos="8505"/>
        </w:tabs>
        <w:spacing w:before="120"/>
        <w:ind w:left="851" w:right="-567" w:hanging="284"/>
        <w:rPr>
          <w:sz w:val="22"/>
          <w:szCs w:val="22"/>
        </w:rPr>
      </w:pPr>
      <w:r w:rsidRPr="000E33B8">
        <w:rPr>
          <w:sz w:val="22"/>
          <w:szCs w:val="22"/>
        </w:rPr>
        <w:t>-</w:t>
      </w:r>
      <w:r w:rsidRPr="000E33B8">
        <w:rPr>
          <w:sz w:val="22"/>
          <w:szCs w:val="22"/>
        </w:rPr>
        <w:tab/>
      </w:r>
      <w:r w:rsidR="00CD2624" w:rsidRPr="000E33B8">
        <w:rPr>
          <w:sz w:val="22"/>
          <w:szCs w:val="22"/>
        </w:rPr>
        <w:t>VAT and other taxes</w:t>
      </w:r>
      <w:r w:rsidR="00D0622A" w:rsidRPr="000E33B8">
        <w:rPr>
          <w:sz w:val="22"/>
          <w:szCs w:val="22"/>
        </w:rPr>
        <w:t>EUR &lt;amount&gt;</w:t>
      </w:r>
    </w:p>
    <w:p w:rsidR="00CD2624" w:rsidRPr="00E725FE" w:rsidRDefault="00F062A3" w:rsidP="0092758C">
      <w:pPr>
        <w:tabs>
          <w:tab w:val="left" w:pos="851"/>
          <w:tab w:val="right" w:leader="dot" w:pos="8505"/>
        </w:tabs>
        <w:spacing w:before="120" w:after="240"/>
        <w:ind w:left="851" w:right="97" w:hanging="284"/>
        <w:rPr>
          <w:sz w:val="22"/>
          <w:szCs w:val="22"/>
        </w:rPr>
      </w:pPr>
      <w:r w:rsidRPr="000E33B8">
        <w:rPr>
          <w:sz w:val="22"/>
          <w:szCs w:val="22"/>
        </w:rPr>
        <w:t>-</w:t>
      </w:r>
      <w:r w:rsidRPr="000E33B8">
        <w:rPr>
          <w:sz w:val="22"/>
          <w:szCs w:val="22"/>
        </w:rPr>
        <w:tab/>
      </w:r>
      <w:r w:rsidR="00CD2624" w:rsidRPr="000E33B8">
        <w:rPr>
          <w:sz w:val="22"/>
          <w:szCs w:val="22"/>
        </w:rPr>
        <w:t xml:space="preserve">Contract price </w:t>
      </w:r>
      <w:r w:rsidR="00D0622A" w:rsidRPr="000E33B8">
        <w:rPr>
          <w:sz w:val="22"/>
          <w:szCs w:val="22"/>
        </w:rPr>
        <w:t>EUR &lt;amount in words&gt;</w:t>
      </w:r>
    </w:p>
    <w:p w:rsidR="00CD2624" w:rsidRDefault="00CD2624" w:rsidP="00312D2D">
      <w:pPr>
        <w:spacing w:after="240"/>
        <w:ind w:left="567" w:right="-45"/>
        <w:jc w:val="both"/>
        <w:rPr>
          <w:sz w:val="22"/>
          <w:szCs w:val="22"/>
        </w:rPr>
      </w:pPr>
      <w:r w:rsidRPr="00E725FE">
        <w:rPr>
          <w:sz w:val="22"/>
          <w:szCs w:val="22"/>
        </w:rPr>
        <w:t xml:space="preserve">or such other sum as may become payable under the provisions of the </w:t>
      </w:r>
      <w:r w:rsidR="0034613B">
        <w:rPr>
          <w:sz w:val="22"/>
          <w:szCs w:val="22"/>
        </w:rPr>
        <w:t>c</w:t>
      </w:r>
      <w:r w:rsidRPr="00E725FE">
        <w:rPr>
          <w:sz w:val="22"/>
          <w:szCs w:val="22"/>
        </w:rPr>
        <w:t xml:space="preserve">ontract at the times and in the manner prescribed by the </w:t>
      </w:r>
      <w:r w:rsidR="0034613B">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rsidR="002F0C4E" w:rsidRPr="00DD74D3" w:rsidRDefault="001E702D" w:rsidP="002F0C4E">
      <w:pPr>
        <w:spacing w:after="240"/>
        <w:ind w:left="567" w:right="-45" w:hanging="567"/>
        <w:jc w:val="both"/>
        <w:rPr>
          <w:sz w:val="22"/>
          <w:szCs w:val="22"/>
        </w:rPr>
      </w:pPr>
      <w:r w:rsidRPr="00DD74D3">
        <w:rPr>
          <w:sz w:val="22"/>
          <w:szCs w:val="22"/>
        </w:rPr>
        <w:t>(5)</w:t>
      </w:r>
      <w:r w:rsidRPr="00DD74D3">
        <w:rPr>
          <w:sz w:val="22"/>
          <w:szCs w:val="22"/>
        </w:rPr>
        <w:tab/>
        <w:t xml:space="preserve">The </w:t>
      </w:r>
      <w:r w:rsidR="0034613B">
        <w:rPr>
          <w:sz w:val="22"/>
          <w:szCs w:val="22"/>
        </w:rPr>
        <w:t>p</w:t>
      </w:r>
      <w:r w:rsidR="002F0C4E" w:rsidRPr="00DD74D3">
        <w:rPr>
          <w:sz w:val="22"/>
          <w:szCs w:val="22"/>
        </w:rPr>
        <w:t>arties agree to the set of rights and obligations described in the attached contractual documents, with the following main characteristics, further detailed in the attachments:</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
        <w:gridCol w:w="1440"/>
        <w:gridCol w:w="5972"/>
        <w:gridCol w:w="1047"/>
      </w:tblGrid>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7412" w:type="dxa"/>
            <w:gridSpan w:val="2"/>
            <w:shd w:val="clear" w:color="auto" w:fill="auto"/>
          </w:tcPr>
          <w:p w:rsidR="002F0C4E" w:rsidRPr="00DD74D3" w:rsidRDefault="002F0C4E" w:rsidP="00BA6B6D">
            <w:pPr>
              <w:jc w:val="center"/>
              <w:rPr>
                <w:rFonts w:eastAsia="Calibri"/>
                <w:snapToGrid/>
                <w:sz w:val="22"/>
                <w:szCs w:val="22"/>
              </w:rPr>
            </w:pPr>
          </w:p>
          <w:p w:rsidR="002F0C4E" w:rsidRPr="00DD74D3" w:rsidRDefault="002F0C4E" w:rsidP="00BA6B6D">
            <w:pPr>
              <w:jc w:val="center"/>
              <w:rPr>
                <w:rFonts w:eastAsia="Calibri"/>
                <w:snapToGrid/>
                <w:sz w:val="22"/>
                <w:szCs w:val="22"/>
              </w:rPr>
            </w:pPr>
          </w:p>
        </w:tc>
        <w:tc>
          <w:tcPr>
            <w:tcW w:w="1047" w:type="dxa"/>
            <w:shd w:val="clear" w:color="auto" w:fill="auto"/>
          </w:tcPr>
          <w:p w:rsidR="002F0C4E" w:rsidRPr="00DD74D3" w:rsidRDefault="002F0C4E" w:rsidP="00BA6B6D">
            <w:pPr>
              <w:jc w:val="both"/>
              <w:rPr>
                <w:rFonts w:eastAsia="Calibri"/>
                <w:snapToGrid/>
                <w:sz w:val="22"/>
                <w:szCs w:val="22"/>
              </w:rPr>
            </w:pPr>
          </w:p>
          <w:p w:rsidR="002F0C4E" w:rsidRPr="00DD74D3" w:rsidRDefault="002F0C4E" w:rsidP="00BA6B6D">
            <w:pPr>
              <w:jc w:val="both"/>
              <w:rPr>
                <w:rFonts w:eastAsia="Calibri"/>
                <w:snapToGrid/>
                <w:sz w:val="22"/>
                <w:szCs w:val="22"/>
              </w:rPr>
            </w:pPr>
            <w:r w:rsidRPr="00DD74D3">
              <w:rPr>
                <w:rFonts w:eastAsia="Calibri"/>
                <w:snapToGrid/>
                <w:sz w:val="22"/>
                <w:szCs w:val="22"/>
              </w:rPr>
              <w:t>Contract-article:</w:t>
            </w:r>
          </w:p>
          <w:p w:rsidR="002F0C4E" w:rsidRPr="00DD74D3" w:rsidRDefault="002F0C4E" w:rsidP="00BA6B6D">
            <w:pPr>
              <w:jc w:val="both"/>
              <w:rPr>
                <w:rFonts w:eastAsia="Calibri"/>
                <w:snapToGrid/>
                <w:sz w:val="22"/>
                <w:szCs w:val="22"/>
              </w:rPr>
            </w:pP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1</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Price</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Lump sum contract</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49</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Prices </w:t>
            </w:r>
            <w:r w:rsidR="00F85D5B" w:rsidRPr="00DD74D3">
              <w:rPr>
                <w:rFonts w:eastAsia="Calibri"/>
                <w:snapToGrid/>
                <w:sz w:val="22"/>
                <w:szCs w:val="22"/>
              </w:rPr>
              <w:t>cannot</w:t>
            </w:r>
            <w:r w:rsidRPr="00DD74D3">
              <w:rPr>
                <w:rFonts w:eastAsia="Calibri"/>
                <w:snapToGrid/>
                <w:sz w:val="22"/>
                <w:szCs w:val="22"/>
              </w:rPr>
              <w:t xml:space="preserve"> be revised</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48</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2</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Duration</w:t>
            </w:r>
          </w:p>
        </w:tc>
        <w:tc>
          <w:tcPr>
            <w:tcW w:w="5972" w:type="dxa"/>
            <w:shd w:val="clear" w:color="auto" w:fill="auto"/>
          </w:tcPr>
          <w:p w:rsidR="002F0C4E" w:rsidRPr="00DD74D3" w:rsidRDefault="00E86C10" w:rsidP="00BA6B6D">
            <w:pPr>
              <w:jc w:val="both"/>
              <w:rPr>
                <w:rFonts w:eastAsia="Calibri"/>
                <w:snapToGrid/>
                <w:sz w:val="22"/>
                <w:szCs w:val="22"/>
              </w:rPr>
            </w:pPr>
            <w:r>
              <w:rPr>
                <w:rFonts w:eastAsia="Calibri"/>
                <w:snapToGrid/>
                <w:sz w:val="22"/>
                <w:szCs w:val="22"/>
              </w:rPr>
              <w:t>12</w:t>
            </w:r>
            <w:r w:rsidR="002F0C4E" w:rsidRPr="00DD74D3">
              <w:rPr>
                <w:rFonts w:eastAsia="Calibri"/>
                <w:snapToGrid/>
                <w:sz w:val="22"/>
                <w:szCs w:val="22"/>
              </w:rPr>
              <w:t xml:space="preserve"> months implementation of works</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34</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Provisional acceptance, after completion of works</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60</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Defects liability period of 365 days, after provisional acceptance</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61</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Final acceptance, after expiry of defects liability period</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62</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3</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Delay</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0.1% of the contract price for every day of delay</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36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4</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Supervisor</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&lt;….&gt;</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5</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5</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Bank guarantees </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no performance, prefinancing and retention guarantees</w:t>
            </w:r>
          </w:p>
          <w:p w:rsidR="002F0C4E" w:rsidRPr="00DD74D3" w:rsidRDefault="002F0C4E" w:rsidP="00BA6B6D">
            <w:pPr>
              <w:jc w:val="both"/>
              <w:rPr>
                <w:rFonts w:eastAsia="Calibri"/>
                <w:snapToGrid/>
                <w:sz w:val="22"/>
                <w:szCs w:val="22"/>
              </w:rPr>
            </w:pP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15, 46, 47</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6</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Insurances</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Contractor all risk insurance</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against accidents at work </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for soundness of works  </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7</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Payments</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lump sum advance for 20% of the original contract price, after conclusion of the contract</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Interim payment for </w:t>
            </w:r>
            <w:r w:rsidR="000E33B8">
              <w:rPr>
                <w:rFonts w:eastAsia="Calibri"/>
                <w:snapToGrid/>
                <w:sz w:val="22"/>
                <w:szCs w:val="22"/>
              </w:rPr>
              <w:t>20</w:t>
            </w:r>
            <w:r w:rsidRPr="00DD74D3">
              <w:rPr>
                <w:rFonts w:eastAsia="Calibri"/>
                <w:snapToGrid/>
                <w:sz w:val="22"/>
                <w:szCs w:val="22"/>
              </w:rPr>
              <w:t xml:space="preserve">% of the contract price, after completion of </w:t>
            </w:r>
            <w:r w:rsidR="000E33B8">
              <w:rPr>
                <w:rFonts w:eastAsia="Calibri"/>
                <w:snapToGrid/>
                <w:sz w:val="22"/>
                <w:szCs w:val="22"/>
              </w:rPr>
              <w:t xml:space="preserve">30% </w:t>
            </w:r>
            <w:r w:rsidR="000E33B8" w:rsidRPr="00597337">
              <w:rPr>
                <w:sz w:val="22"/>
                <w:szCs w:val="22"/>
              </w:rPr>
              <w:t>of the firm quantities</w:t>
            </w:r>
          </w:p>
        </w:tc>
        <w:tc>
          <w:tcPr>
            <w:tcW w:w="1047" w:type="dxa"/>
            <w:shd w:val="clear" w:color="auto" w:fill="auto"/>
          </w:tcPr>
          <w:p w:rsidR="002F0C4E" w:rsidRDefault="002F0C4E" w:rsidP="00BA6B6D">
            <w:pPr>
              <w:jc w:val="center"/>
              <w:rPr>
                <w:rFonts w:eastAsia="Calibri"/>
                <w:snapToGrid/>
                <w:sz w:val="22"/>
                <w:szCs w:val="22"/>
              </w:rPr>
            </w:pPr>
            <w:r w:rsidRPr="00DD74D3">
              <w:rPr>
                <w:rFonts w:eastAsia="Calibri"/>
                <w:snapToGrid/>
                <w:sz w:val="22"/>
                <w:szCs w:val="22"/>
              </w:rPr>
              <w:t>49, 50</w:t>
            </w:r>
          </w:p>
          <w:p w:rsidR="000E33B8" w:rsidRPr="00DD74D3" w:rsidRDefault="000E33B8" w:rsidP="00BA6B6D">
            <w:pPr>
              <w:jc w:val="center"/>
              <w:rPr>
                <w:rFonts w:eastAsia="Calibri"/>
                <w:snapToGrid/>
                <w:sz w:val="22"/>
                <w:szCs w:val="22"/>
              </w:rPr>
            </w:pP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Interim payment for </w:t>
            </w:r>
            <w:r w:rsidR="000E33B8">
              <w:rPr>
                <w:rFonts w:eastAsia="Calibri"/>
                <w:snapToGrid/>
                <w:sz w:val="22"/>
                <w:szCs w:val="22"/>
              </w:rPr>
              <w:t>20</w:t>
            </w:r>
            <w:r w:rsidRPr="00DD74D3">
              <w:rPr>
                <w:rFonts w:eastAsia="Calibri"/>
                <w:snapToGrid/>
                <w:sz w:val="22"/>
                <w:szCs w:val="22"/>
              </w:rPr>
              <w:t xml:space="preserve">% of the contract price, after completion of </w:t>
            </w:r>
            <w:r w:rsidR="000E33B8">
              <w:rPr>
                <w:rFonts w:eastAsia="Calibri"/>
                <w:snapToGrid/>
                <w:sz w:val="22"/>
                <w:szCs w:val="22"/>
              </w:rPr>
              <w:t xml:space="preserve">50% </w:t>
            </w:r>
            <w:r w:rsidR="000E33B8" w:rsidRPr="00597337">
              <w:rPr>
                <w:sz w:val="22"/>
                <w:szCs w:val="22"/>
              </w:rPr>
              <w:t>of the firm quantities</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49, 50</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0E33B8" w:rsidP="00BA6B6D">
            <w:pPr>
              <w:jc w:val="both"/>
              <w:rPr>
                <w:rFonts w:eastAsia="Calibri"/>
                <w:snapToGrid/>
                <w:sz w:val="22"/>
                <w:szCs w:val="22"/>
              </w:rPr>
            </w:pPr>
            <w:r w:rsidRPr="00DD74D3">
              <w:rPr>
                <w:rFonts w:eastAsia="Calibri"/>
                <w:snapToGrid/>
                <w:sz w:val="22"/>
                <w:szCs w:val="22"/>
              </w:rPr>
              <w:t xml:space="preserve">Interim payment for </w:t>
            </w:r>
            <w:r w:rsidR="00E86C10">
              <w:rPr>
                <w:rFonts w:eastAsia="Calibri"/>
                <w:snapToGrid/>
                <w:sz w:val="22"/>
                <w:szCs w:val="22"/>
              </w:rPr>
              <w:t>15</w:t>
            </w:r>
            <w:r w:rsidRPr="00DD74D3">
              <w:rPr>
                <w:rFonts w:eastAsia="Calibri"/>
                <w:snapToGrid/>
                <w:sz w:val="22"/>
                <w:szCs w:val="22"/>
              </w:rPr>
              <w:t xml:space="preserve">% of the contract price, after completion of </w:t>
            </w:r>
            <w:r w:rsidR="00E86C10">
              <w:rPr>
                <w:rFonts w:eastAsia="Calibri"/>
                <w:snapToGrid/>
                <w:sz w:val="22"/>
                <w:szCs w:val="22"/>
              </w:rPr>
              <w:t>75</w:t>
            </w:r>
            <w:r>
              <w:rPr>
                <w:rFonts w:eastAsia="Calibri"/>
                <w:snapToGrid/>
                <w:sz w:val="22"/>
                <w:szCs w:val="22"/>
              </w:rPr>
              <w:t xml:space="preserve">% </w:t>
            </w:r>
            <w:r w:rsidRPr="00597337">
              <w:rPr>
                <w:sz w:val="22"/>
                <w:szCs w:val="22"/>
              </w:rPr>
              <w:t>of the firm quantities</w:t>
            </w:r>
          </w:p>
        </w:tc>
        <w:tc>
          <w:tcPr>
            <w:tcW w:w="1047" w:type="dxa"/>
            <w:shd w:val="clear" w:color="auto" w:fill="auto"/>
          </w:tcPr>
          <w:p w:rsidR="002F0C4E" w:rsidRPr="00DD74D3" w:rsidRDefault="000E33B8" w:rsidP="00BA6B6D">
            <w:pPr>
              <w:jc w:val="center"/>
              <w:rPr>
                <w:rFonts w:eastAsia="Calibri"/>
                <w:snapToGrid/>
                <w:sz w:val="22"/>
                <w:szCs w:val="22"/>
              </w:rPr>
            </w:pPr>
            <w:r w:rsidRPr="00DD74D3">
              <w:rPr>
                <w:rFonts w:eastAsia="Calibri"/>
                <w:snapToGrid/>
                <w:sz w:val="22"/>
                <w:szCs w:val="22"/>
              </w:rPr>
              <w:t>49, 50</w:t>
            </w:r>
          </w:p>
        </w:tc>
      </w:tr>
      <w:tr w:rsidR="00E86C10" w:rsidRPr="00DD74D3" w:rsidTr="00BA6B6D">
        <w:tc>
          <w:tcPr>
            <w:tcW w:w="360" w:type="dxa"/>
            <w:shd w:val="clear" w:color="auto" w:fill="auto"/>
          </w:tcPr>
          <w:p w:rsidR="00E86C10" w:rsidRPr="00DD74D3" w:rsidRDefault="00E86C10" w:rsidP="00BA6B6D">
            <w:pPr>
              <w:jc w:val="both"/>
              <w:rPr>
                <w:rFonts w:eastAsia="Calibri"/>
                <w:snapToGrid/>
                <w:sz w:val="22"/>
                <w:szCs w:val="22"/>
              </w:rPr>
            </w:pPr>
          </w:p>
        </w:tc>
        <w:tc>
          <w:tcPr>
            <w:tcW w:w="1440" w:type="dxa"/>
            <w:shd w:val="clear" w:color="auto" w:fill="auto"/>
          </w:tcPr>
          <w:p w:rsidR="00E86C10" w:rsidRPr="00DD74D3" w:rsidRDefault="00E86C10" w:rsidP="00BA6B6D">
            <w:pPr>
              <w:jc w:val="both"/>
              <w:rPr>
                <w:rFonts w:eastAsia="Calibri"/>
                <w:snapToGrid/>
                <w:sz w:val="22"/>
                <w:szCs w:val="22"/>
              </w:rPr>
            </w:pPr>
          </w:p>
        </w:tc>
        <w:tc>
          <w:tcPr>
            <w:tcW w:w="5972" w:type="dxa"/>
            <w:shd w:val="clear" w:color="auto" w:fill="auto"/>
          </w:tcPr>
          <w:p w:rsidR="00E86C10" w:rsidRPr="00DD74D3" w:rsidRDefault="00E86C10" w:rsidP="00BA6B6D">
            <w:pPr>
              <w:jc w:val="both"/>
              <w:rPr>
                <w:rFonts w:eastAsia="Calibri"/>
                <w:snapToGrid/>
                <w:sz w:val="22"/>
                <w:szCs w:val="22"/>
              </w:rPr>
            </w:pPr>
            <w:r w:rsidRPr="00DD74D3">
              <w:rPr>
                <w:rFonts w:eastAsia="Calibri"/>
                <w:snapToGrid/>
                <w:sz w:val="22"/>
                <w:szCs w:val="22"/>
              </w:rPr>
              <w:t xml:space="preserve">Interim payment for </w:t>
            </w:r>
            <w:r>
              <w:rPr>
                <w:rFonts w:eastAsia="Calibri"/>
                <w:snapToGrid/>
                <w:sz w:val="22"/>
                <w:szCs w:val="22"/>
              </w:rPr>
              <w:t>15</w:t>
            </w:r>
            <w:r w:rsidRPr="00DD74D3">
              <w:rPr>
                <w:rFonts w:eastAsia="Calibri"/>
                <w:snapToGrid/>
                <w:sz w:val="22"/>
                <w:szCs w:val="22"/>
              </w:rPr>
              <w:t xml:space="preserve">% of the contract price, after completion of </w:t>
            </w:r>
            <w:r>
              <w:rPr>
                <w:rFonts w:eastAsia="Calibri"/>
                <w:snapToGrid/>
                <w:sz w:val="22"/>
                <w:szCs w:val="22"/>
              </w:rPr>
              <w:t xml:space="preserve">100% </w:t>
            </w:r>
            <w:r w:rsidRPr="00597337">
              <w:rPr>
                <w:sz w:val="22"/>
                <w:szCs w:val="22"/>
              </w:rPr>
              <w:t>of the firm quantities</w:t>
            </w:r>
            <w:r>
              <w:rPr>
                <w:sz w:val="22"/>
                <w:szCs w:val="22"/>
              </w:rPr>
              <w:t xml:space="preserve"> and </w:t>
            </w:r>
            <w:r w:rsidRPr="00CA6498">
              <w:rPr>
                <w:sz w:val="22"/>
                <w:szCs w:val="22"/>
              </w:rPr>
              <w:t>issuing of the Certificate of provisional acceptance</w:t>
            </w:r>
          </w:p>
        </w:tc>
        <w:tc>
          <w:tcPr>
            <w:tcW w:w="1047" w:type="dxa"/>
            <w:shd w:val="clear" w:color="auto" w:fill="auto"/>
          </w:tcPr>
          <w:p w:rsidR="00E86C10" w:rsidRPr="00DD74D3" w:rsidRDefault="00E86C10" w:rsidP="00BA6B6D">
            <w:pPr>
              <w:jc w:val="center"/>
              <w:rPr>
                <w:rFonts w:eastAsia="Calibri"/>
                <w:snapToGrid/>
                <w:sz w:val="22"/>
                <w:szCs w:val="22"/>
              </w:rPr>
            </w:pPr>
            <w:r w:rsidRPr="00DD74D3">
              <w:rPr>
                <w:rFonts w:eastAsia="Calibri"/>
                <w:snapToGrid/>
                <w:sz w:val="22"/>
                <w:szCs w:val="22"/>
              </w:rPr>
              <w:t>49, 50</w:t>
            </w:r>
          </w:p>
        </w:tc>
      </w:tr>
      <w:tr w:rsidR="002F0C4E" w:rsidRPr="00BA6B6D"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F85D5B">
            <w:pPr>
              <w:jc w:val="both"/>
              <w:rPr>
                <w:rFonts w:eastAsia="Calibri"/>
                <w:snapToGrid/>
                <w:sz w:val="22"/>
                <w:szCs w:val="22"/>
              </w:rPr>
            </w:pPr>
            <w:r w:rsidRPr="00DD74D3">
              <w:rPr>
                <w:rFonts w:eastAsia="Calibri"/>
                <w:snapToGrid/>
                <w:sz w:val="22"/>
                <w:szCs w:val="22"/>
              </w:rPr>
              <w:t xml:space="preserve">Retention money for 10% of the contract price, after signed </w:t>
            </w:r>
            <w:r w:rsidR="0034613B">
              <w:rPr>
                <w:rFonts w:eastAsia="Calibri"/>
                <w:snapToGrid/>
                <w:sz w:val="22"/>
                <w:szCs w:val="22"/>
              </w:rPr>
              <w:t>f</w:t>
            </w:r>
            <w:r w:rsidRPr="00DD74D3">
              <w:rPr>
                <w:rFonts w:eastAsia="Calibri"/>
                <w:snapToGrid/>
                <w:sz w:val="22"/>
                <w:szCs w:val="22"/>
              </w:rPr>
              <w:t>inal statement of account</w:t>
            </w:r>
          </w:p>
        </w:tc>
        <w:tc>
          <w:tcPr>
            <w:tcW w:w="1047" w:type="dxa"/>
            <w:shd w:val="clear" w:color="auto" w:fill="auto"/>
          </w:tcPr>
          <w:p w:rsidR="002F0C4E" w:rsidRPr="00BA6B6D" w:rsidRDefault="002F0C4E" w:rsidP="00BA6B6D">
            <w:pPr>
              <w:jc w:val="center"/>
              <w:rPr>
                <w:rFonts w:eastAsia="Calibri"/>
                <w:snapToGrid/>
                <w:sz w:val="22"/>
                <w:szCs w:val="22"/>
              </w:rPr>
            </w:pPr>
            <w:r w:rsidRPr="00DD74D3">
              <w:rPr>
                <w:rFonts w:eastAsia="Calibri"/>
                <w:snapToGrid/>
                <w:sz w:val="22"/>
                <w:szCs w:val="22"/>
              </w:rPr>
              <w:t>47, 49</w:t>
            </w:r>
          </w:p>
        </w:tc>
      </w:tr>
    </w:tbl>
    <w:p w:rsidR="00CD2624" w:rsidRPr="000F3174" w:rsidRDefault="002E200A" w:rsidP="00F062A3">
      <w:pPr>
        <w:spacing w:after="240"/>
        <w:ind w:left="567" w:right="-45" w:hanging="567"/>
        <w:jc w:val="both"/>
        <w:rPr>
          <w:sz w:val="22"/>
          <w:szCs w:val="22"/>
        </w:rPr>
      </w:pPr>
      <w:r w:rsidRPr="007D00FF">
        <w:rPr>
          <w:szCs w:val="24"/>
        </w:rPr>
        <w:t>(</w:t>
      </w:r>
      <w:r w:rsidR="002F0C4E" w:rsidRPr="007D00FF">
        <w:rPr>
          <w:b/>
          <w:sz w:val="22"/>
          <w:szCs w:val="22"/>
        </w:rPr>
        <w:t>6</w:t>
      </w:r>
      <w:r w:rsidRPr="007D00FF">
        <w:rPr>
          <w:b/>
          <w:sz w:val="22"/>
          <w:szCs w:val="22"/>
        </w:rPr>
        <w:t>)</w:t>
      </w:r>
      <w:r w:rsidR="00CD2624" w:rsidRPr="007D00FF">
        <w:rPr>
          <w:sz w:val="22"/>
          <w:szCs w:val="22"/>
        </w:rPr>
        <w:tab/>
        <w:t xml:space="preserve">Other specific conditions applying to the </w:t>
      </w:r>
      <w:r w:rsidR="0034613B" w:rsidRPr="007D00FF">
        <w:rPr>
          <w:sz w:val="22"/>
          <w:szCs w:val="22"/>
        </w:rPr>
        <w:t>c</w:t>
      </w:r>
      <w:r w:rsidR="00CD2624" w:rsidRPr="007D00FF">
        <w:rPr>
          <w:sz w:val="22"/>
          <w:szCs w:val="22"/>
        </w:rPr>
        <w:t>ontract</w:t>
      </w:r>
    </w:p>
    <w:p w:rsidR="000F3174" w:rsidRPr="007D00FF" w:rsidRDefault="000F3174" w:rsidP="007D00FF">
      <w:pPr>
        <w:pStyle w:val="ListNumber"/>
        <w:numPr>
          <w:ilvl w:val="0"/>
          <w:numId w:val="0"/>
        </w:numPr>
        <w:spacing w:after="120"/>
        <w:ind w:left="709" w:hanging="709"/>
        <w:rPr>
          <w:sz w:val="22"/>
          <w:szCs w:val="22"/>
        </w:rPr>
      </w:pPr>
      <w:r w:rsidRPr="007D00FF">
        <w:rPr>
          <w:sz w:val="22"/>
          <w:szCs w:val="22"/>
        </w:rPr>
        <w:t>The following conditions to the contract shall apply:</w:t>
      </w:r>
    </w:p>
    <w:p w:rsidR="000F3174" w:rsidRPr="000F3174" w:rsidRDefault="000F3174" w:rsidP="000F3174">
      <w:pPr>
        <w:spacing w:before="120"/>
        <w:rPr>
          <w:sz w:val="22"/>
          <w:szCs w:val="22"/>
        </w:rPr>
      </w:pPr>
      <w:r w:rsidRPr="007D00FF">
        <w:rPr>
          <w:rStyle w:val="Hyperlink"/>
          <w:color w:val="auto"/>
          <w:sz w:val="22"/>
          <w:szCs w:val="22"/>
          <w:u w:val="none"/>
        </w:rPr>
        <w:t xml:space="preserve">For the purpose of </w:t>
      </w:r>
      <w:r w:rsidRPr="000F3174">
        <w:rPr>
          <w:sz w:val="22"/>
          <w:szCs w:val="22"/>
        </w:rPr>
        <w:t>Article 72 of the general conditions, for the part of the data transferred by the contracting authority to the European Commission:</w:t>
      </w:r>
    </w:p>
    <w:p w:rsidR="000F3174" w:rsidRPr="00C1075A" w:rsidRDefault="000F3174" w:rsidP="00E86C10">
      <w:pPr>
        <w:spacing w:before="120"/>
        <w:ind w:left="426"/>
        <w:rPr>
          <w:sz w:val="22"/>
          <w:szCs w:val="22"/>
        </w:rPr>
      </w:pPr>
      <w:r w:rsidRPr="00FF5E4A">
        <w:rPr>
          <w:sz w:val="22"/>
          <w:szCs w:val="22"/>
        </w:rPr>
        <w:t>(a) the controller for the processing of personal data carried out within the Commission is</w:t>
      </w:r>
      <w:r w:rsidRPr="00E86C10">
        <w:rPr>
          <w:sz w:val="22"/>
          <w:szCs w:val="22"/>
        </w:rPr>
        <w:t>the head of contracts and finance unit R4 of DG Neighbourhood and Enlargement Negotiations.</w:t>
      </w:r>
    </w:p>
    <w:p w:rsidR="000F3174" w:rsidRPr="0048217D" w:rsidRDefault="000F3174" w:rsidP="000F3174">
      <w:pPr>
        <w:spacing w:before="100" w:beforeAutospacing="1" w:after="100" w:afterAutospacing="1"/>
        <w:ind w:left="426"/>
        <w:rPr>
          <w:color w:val="0563C1"/>
          <w:sz w:val="22"/>
          <w:szCs w:val="22"/>
          <w:u w:val="single"/>
        </w:rPr>
      </w:pPr>
      <w:r w:rsidRPr="00C1075A">
        <w:rPr>
          <w:sz w:val="22"/>
          <w:szCs w:val="22"/>
        </w:rPr>
        <w:t xml:space="preserve">(b) the data protection notice is available at </w:t>
      </w:r>
      <w:hyperlink r:id="rId11" w:history="1">
        <w:r w:rsidRPr="00C1075A">
          <w:rPr>
            <w:rStyle w:val="Hyperlink"/>
            <w:sz w:val="22"/>
            <w:szCs w:val="22"/>
          </w:rPr>
          <w:t>http://ec.europa.eu/europeaid/prag/annexes.do?chapterTitleCode=A</w:t>
        </w:r>
      </w:hyperlink>
      <w:r w:rsidRPr="00C1075A">
        <w:rPr>
          <w:rStyle w:val="Hyperlink"/>
          <w:sz w:val="22"/>
          <w:szCs w:val="22"/>
        </w:rPr>
        <w:t>.</w:t>
      </w:r>
      <w:r>
        <w:rPr>
          <w:rStyle w:val="Hyperlink"/>
          <w:sz w:val="22"/>
          <w:szCs w:val="22"/>
        </w:rPr>
        <w:t>]</w:t>
      </w:r>
    </w:p>
    <w:p w:rsidR="000F3174" w:rsidRDefault="000F3174" w:rsidP="007D00FF">
      <w:pPr>
        <w:pStyle w:val="ListNumber"/>
        <w:numPr>
          <w:ilvl w:val="0"/>
          <w:numId w:val="0"/>
        </w:numPr>
        <w:spacing w:after="120"/>
        <w:ind w:left="709"/>
        <w:rPr>
          <w:sz w:val="22"/>
          <w:szCs w:val="22"/>
        </w:rPr>
      </w:pPr>
    </w:p>
    <w:p w:rsidR="002E200A" w:rsidRDefault="002E200A" w:rsidP="00F062A3">
      <w:pPr>
        <w:spacing w:after="240"/>
        <w:jc w:val="both"/>
        <w:rPr>
          <w:sz w:val="22"/>
          <w:szCs w:val="22"/>
        </w:rPr>
      </w:pPr>
      <w:r w:rsidRPr="002E200A">
        <w:rPr>
          <w:sz w:val="22"/>
          <w:szCs w:val="22"/>
        </w:rPr>
        <w:t xml:space="preserve">In witness whereof the parties hereto have signed the </w:t>
      </w:r>
      <w:r w:rsidR="0034613B">
        <w:rPr>
          <w:sz w:val="22"/>
          <w:szCs w:val="22"/>
        </w:rPr>
        <w:t>c</w:t>
      </w:r>
      <w:r w:rsidRPr="002E200A">
        <w:rPr>
          <w:sz w:val="22"/>
          <w:szCs w:val="22"/>
        </w:rPr>
        <w:t xml:space="preserve">ontract. This </w:t>
      </w:r>
      <w:r w:rsidR="0034613B">
        <w:rPr>
          <w:sz w:val="22"/>
          <w:szCs w:val="22"/>
        </w:rPr>
        <w:t>c</w:t>
      </w:r>
      <w:r w:rsidRPr="002E200A">
        <w:rPr>
          <w:sz w:val="22"/>
          <w:szCs w:val="22"/>
        </w:rPr>
        <w:t xml:space="preserve">ontract shall take effect on the dateon which it is signed by the last party, namely the </w:t>
      </w:r>
      <w:r w:rsidR="0034613B">
        <w:rPr>
          <w:sz w:val="22"/>
          <w:szCs w:val="22"/>
        </w:rPr>
        <w:t>c</w:t>
      </w:r>
      <w:r w:rsidRPr="002E200A">
        <w:rPr>
          <w:sz w:val="22"/>
          <w:szCs w:val="22"/>
        </w:rPr>
        <w:t>ontractor</w:t>
      </w:r>
      <w:r>
        <w:rPr>
          <w:sz w:val="22"/>
          <w:szCs w:val="22"/>
        </w:rPr>
        <w:t>.</w:t>
      </w:r>
    </w:p>
    <w:p w:rsidR="000578F3" w:rsidRDefault="00CD2624" w:rsidP="002F0C4E">
      <w:pPr>
        <w:jc w:val="both"/>
        <w:rPr>
          <w:sz w:val="22"/>
          <w:szCs w:val="22"/>
        </w:rPr>
      </w:pPr>
      <w:r w:rsidRPr="00E725FE">
        <w:rPr>
          <w:sz w:val="22"/>
          <w:szCs w:val="22"/>
        </w:rPr>
        <w:t>Done in E</w:t>
      </w:r>
      <w:r w:rsidRPr="00E86C10">
        <w:rPr>
          <w:sz w:val="22"/>
          <w:szCs w:val="22"/>
        </w:rPr>
        <w:t xml:space="preserve">nglish in three originals, two originals for the </w:t>
      </w:r>
      <w:r w:rsidR="0034613B" w:rsidRPr="00E86C10">
        <w:rPr>
          <w:sz w:val="22"/>
          <w:szCs w:val="22"/>
        </w:rPr>
        <w:t>c</w:t>
      </w:r>
      <w:r w:rsidRPr="00E86C10">
        <w:rPr>
          <w:sz w:val="22"/>
          <w:szCs w:val="22"/>
        </w:rPr>
        <w:t xml:space="preserve">ontracting </w:t>
      </w:r>
      <w:r w:rsidR="0034613B" w:rsidRPr="00E86C10">
        <w:rPr>
          <w:sz w:val="22"/>
          <w:szCs w:val="22"/>
        </w:rPr>
        <w:t>a</w:t>
      </w:r>
      <w:r w:rsidRPr="00E86C10">
        <w:rPr>
          <w:sz w:val="22"/>
          <w:szCs w:val="22"/>
        </w:rPr>
        <w:t>uthority</w:t>
      </w:r>
      <w:r w:rsidR="00E86C10" w:rsidRPr="00E86C10">
        <w:rPr>
          <w:sz w:val="22"/>
          <w:szCs w:val="22"/>
        </w:rPr>
        <w:t xml:space="preserve"> and</w:t>
      </w:r>
      <w:r w:rsidRPr="00E86C10">
        <w:rPr>
          <w:sz w:val="22"/>
          <w:szCs w:val="22"/>
        </w:rPr>
        <w:t xml:space="preserve"> one original for the </w:t>
      </w:r>
      <w:r w:rsidR="0034613B" w:rsidRPr="00E86C10">
        <w:rPr>
          <w:sz w:val="22"/>
          <w:szCs w:val="22"/>
        </w:rPr>
        <w:t>c</w:t>
      </w:r>
      <w:r w:rsidRPr="00E86C10">
        <w:rPr>
          <w:sz w:val="22"/>
          <w:szCs w:val="22"/>
        </w:rPr>
        <w:t>ontractor.</w:t>
      </w:r>
    </w:p>
    <w:p w:rsidR="000F3174" w:rsidRPr="00E725FE" w:rsidRDefault="000F3174" w:rsidP="002F0C4E">
      <w:pPr>
        <w:jc w:val="both"/>
        <w:rPr>
          <w:sz w:val="22"/>
          <w:szCs w:val="22"/>
        </w:rPr>
      </w:pPr>
    </w:p>
    <w:tbl>
      <w:tblPr>
        <w:tblW w:w="0" w:type="auto"/>
        <w:tblInd w:w="675" w:type="dxa"/>
        <w:tblLayout w:type="fixed"/>
        <w:tblLook w:val="0000"/>
      </w:tblPr>
      <w:tblGrid>
        <w:gridCol w:w="1134"/>
        <w:gridCol w:w="3119"/>
        <w:gridCol w:w="1134"/>
        <w:gridCol w:w="3224"/>
      </w:tblGrid>
      <w:tr w:rsidR="00CD2624" w:rsidRPr="00E725FE">
        <w:trPr>
          <w:trHeight w:val="520"/>
        </w:trPr>
        <w:tc>
          <w:tcPr>
            <w:tcW w:w="4253" w:type="dxa"/>
            <w:gridSpan w:val="2"/>
          </w:tcPr>
          <w:p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ontractor</w:t>
            </w:r>
          </w:p>
        </w:tc>
        <w:tc>
          <w:tcPr>
            <w:tcW w:w="4358" w:type="dxa"/>
            <w:gridSpan w:val="2"/>
          </w:tcPr>
          <w:p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 xml:space="preserve">ontracting </w:t>
            </w:r>
            <w:r w:rsidR="0034613B">
              <w:rPr>
                <w:rFonts w:ascii="Times New Roman" w:hAnsi="Times New Roman"/>
                <w:b/>
                <w:sz w:val="22"/>
                <w:szCs w:val="22"/>
              </w:rPr>
              <w:t>a</w:t>
            </w:r>
            <w:r w:rsidRPr="00E725FE">
              <w:rPr>
                <w:rFonts w:ascii="Times New Roman" w:hAnsi="Times New Roman"/>
                <w:b/>
                <w:sz w:val="22"/>
                <w:szCs w:val="22"/>
              </w:rPr>
              <w:t>uthority</w:t>
            </w:r>
          </w:p>
        </w:tc>
      </w:tr>
      <w:tr w:rsidR="00CD2624" w:rsidRPr="00E725FE">
        <w:trPr>
          <w:cantSplit/>
          <w:trHeight w:val="555"/>
        </w:trPr>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rsidR="00CD2624" w:rsidRPr="00E725FE" w:rsidRDefault="00CD2624" w:rsidP="00BF1706">
            <w:pPr>
              <w:pStyle w:val="BodyText"/>
              <w:keepNext/>
              <w:ind w:left="567" w:hanging="567"/>
              <w:rPr>
                <w:rFonts w:ascii="Times New Roman" w:hAnsi="Times New Roman"/>
                <w:sz w:val="22"/>
                <w:szCs w:val="22"/>
              </w:rPr>
            </w:pPr>
          </w:p>
        </w:tc>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tcPr>
          <w:p w:rsidR="00CD2624" w:rsidRPr="00E725FE" w:rsidRDefault="00CD2624" w:rsidP="00BF1706">
            <w:pPr>
              <w:pStyle w:val="BodyText"/>
              <w:keepNext/>
              <w:ind w:left="567" w:hanging="567"/>
              <w:rPr>
                <w:rFonts w:ascii="Times New Roman" w:hAnsi="Times New Roman"/>
                <w:sz w:val="22"/>
                <w:szCs w:val="22"/>
              </w:rPr>
            </w:pPr>
          </w:p>
        </w:tc>
      </w:tr>
      <w:tr w:rsidR="00CD2624" w:rsidRPr="00E725FE">
        <w:trPr>
          <w:cantSplit/>
          <w:trHeight w:val="577"/>
        </w:trPr>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rsidR="00CD2624" w:rsidRPr="00E725FE" w:rsidRDefault="00CD2624" w:rsidP="00BF1706">
            <w:pPr>
              <w:pStyle w:val="BodyText"/>
              <w:keepNext/>
              <w:ind w:left="567" w:hanging="567"/>
              <w:rPr>
                <w:rFonts w:ascii="Times New Roman" w:hAnsi="Times New Roman"/>
                <w:sz w:val="22"/>
                <w:szCs w:val="22"/>
              </w:rPr>
            </w:pPr>
          </w:p>
        </w:tc>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rsidR="00CD2624" w:rsidRPr="00E725FE" w:rsidRDefault="00CD2624" w:rsidP="00BF1706">
            <w:pPr>
              <w:pStyle w:val="BodyText"/>
              <w:keepNext/>
              <w:ind w:left="567" w:hanging="567"/>
              <w:rPr>
                <w:rFonts w:ascii="Times New Roman" w:hAnsi="Times New Roman"/>
                <w:sz w:val="22"/>
                <w:szCs w:val="22"/>
              </w:rPr>
            </w:pPr>
          </w:p>
        </w:tc>
      </w:tr>
      <w:tr w:rsidR="00CD2624" w:rsidRPr="00E725FE">
        <w:trPr>
          <w:cantSplit/>
          <w:trHeight w:val="878"/>
        </w:trPr>
        <w:tc>
          <w:tcPr>
            <w:tcW w:w="1134" w:type="dxa"/>
          </w:tcPr>
          <w:p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Pr>
          <w:p w:rsidR="00CD2624" w:rsidRPr="00E725FE" w:rsidRDefault="00CD2624" w:rsidP="00BF1706">
            <w:pPr>
              <w:pStyle w:val="BodyText"/>
              <w:ind w:left="567" w:hanging="567"/>
              <w:rPr>
                <w:rFonts w:ascii="Times New Roman" w:hAnsi="Times New Roman"/>
                <w:sz w:val="22"/>
                <w:szCs w:val="22"/>
              </w:rPr>
            </w:pPr>
          </w:p>
        </w:tc>
        <w:tc>
          <w:tcPr>
            <w:tcW w:w="1134" w:type="dxa"/>
          </w:tcPr>
          <w:p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Pr>
          <w:p w:rsidR="00CD2624" w:rsidRPr="00E725FE" w:rsidRDefault="00CD2624" w:rsidP="00BF1706">
            <w:pPr>
              <w:pStyle w:val="BodyText"/>
              <w:ind w:left="567" w:hanging="567"/>
              <w:rPr>
                <w:rFonts w:ascii="Times New Roman" w:hAnsi="Times New Roman"/>
                <w:sz w:val="22"/>
                <w:szCs w:val="22"/>
              </w:rPr>
            </w:pPr>
          </w:p>
        </w:tc>
      </w:tr>
      <w:tr w:rsidR="00CD2624" w:rsidRPr="00E725FE">
        <w:trPr>
          <w:cantSplit/>
          <w:trHeight w:val="428"/>
        </w:trPr>
        <w:tc>
          <w:tcPr>
            <w:tcW w:w="1134" w:type="dxa"/>
          </w:tcPr>
          <w:p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Pr>
          <w:p w:rsidR="00CD2624" w:rsidRPr="00E725FE" w:rsidRDefault="00CD2624" w:rsidP="00BF1706">
            <w:pPr>
              <w:pStyle w:val="BodyText"/>
              <w:ind w:left="567" w:hanging="567"/>
              <w:rPr>
                <w:rFonts w:ascii="Times New Roman" w:hAnsi="Times New Roman"/>
                <w:sz w:val="22"/>
                <w:szCs w:val="22"/>
              </w:rPr>
            </w:pPr>
          </w:p>
        </w:tc>
        <w:tc>
          <w:tcPr>
            <w:tcW w:w="1134" w:type="dxa"/>
          </w:tcPr>
          <w:p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Pr>
          <w:p w:rsidR="00CD2624" w:rsidRPr="00E725FE" w:rsidRDefault="00CD2624" w:rsidP="00BF1706">
            <w:pPr>
              <w:pStyle w:val="BodyText"/>
              <w:ind w:left="567" w:hanging="567"/>
              <w:rPr>
                <w:rFonts w:ascii="Times New Roman" w:hAnsi="Times New Roman"/>
                <w:sz w:val="22"/>
                <w:szCs w:val="22"/>
              </w:rPr>
            </w:pPr>
          </w:p>
        </w:tc>
      </w:tr>
    </w:tbl>
    <w:p w:rsidR="00AE38F8" w:rsidRPr="00063B37" w:rsidRDefault="00AE38F8" w:rsidP="00063B37">
      <w:pPr>
        <w:rPr>
          <w:sz w:val="22"/>
          <w:szCs w:val="22"/>
        </w:rPr>
      </w:pPr>
    </w:p>
    <w:sectPr w:rsidR="00AE38F8" w:rsidRPr="00063B37" w:rsidSect="00DD74D3">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9F8" w:rsidRPr="00E725FE" w:rsidRDefault="009219F8">
      <w:r w:rsidRPr="00E725FE">
        <w:separator/>
      </w:r>
    </w:p>
  </w:endnote>
  <w:endnote w:type="continuationSeparator" w:id="1">
    <w:p w:rsidR="009219F8" w:rsidRPr="00E725FE" w:rsidRDefault="009219F8">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A369DE">
    <w:pPr>
      <w:pStyle w:val="Footer"/>
      <w:framePr w:wrap="around" w:vAnchor="text" w:hAnchor="margin" w:xAlign="right" w:y="1"/>
      <w:rPr>
        <w:rStyle w:val="PageNumber"/>
      </w:rPr>
    </w:pPr>
    <w:r>
      <w:rPr>
        <w:rStyle w:val="PageNumber"/>
      </w:rPr>
      <w:fldChar w:fldCharType="begin"/>
    </w:r>
    <w:r w:rsidR="009D1893">
      <w:rPr>
        <w:rStyle w:val="PageNumber"/>
      </w:rPr>
      <w:instrText xml:space="preserve">PAGE  </w:instrText>
    </w:r>
    <w:r>
      <w:rPr>
        <w:rStyle w:val="PageNumber"/>
      </w:rPr>
      <w:fldChar w:fldCharType="separate"/>
    </w:r>
    <w:r w:rsidR="009D1893">
      <w:rPr>
        <w:rStyle w:val="PageNumber"/>
        <w:noProof/>
      </w:rPr>
      <w:t>2</w:t>
    </w:r>
    <w:r>
      <w:rPr>
        <w:rStyle w:val="PageNumber"/>
      </w:rPr>
      <w:fldChar w:fldCharType="end"/>
    </w:r>
  </w:p>
  <w:p w:rsidR="009D1893" w:rsidRDefault="009D18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87113B" w:rsidP="00063B37">
    <w:pPr>
      <w:pStyle w:val="Footer"/>
      <w:tabs>
        <w:tab w:val="clear" w:pos="4320"/>
        <w:tab w:val="clear" w:pos="8640"/>
        <w:tab w:val="right" w:pos="9214"/>
      </w:tabs>
      <w:ind w:right="5"/>
      <w:rPr>
        <w:rStyle w:val="PageNumber"/>
        <w:sz w:val="18"/>
        <w:szCs w:val="18"/>
      </w:rPr>
    </w:pPr>
    <w:r w:rsidRPr="0087113B">
      <w:rPr>
        <w:b/>
        <w:sz w:val="18"/>
      </w:rPr>
      <w:t>202</w:t>
    </w:r>
    <w:r w:rsidR="00B1664E">
      <w:rPr>
        <w:b/>
        <w:sz w:val="18"/>
      </w:rPr>
      <w:t>1</w:t>
    </w:r>
    <w:r w:rsidR="00DD1942">
      <w:rPr>
        <w:b/>
        <w:sz w:val="18"/>
      </w:rPr>
      <w:t>.1</w:t>
    </w:r>
    <w:r w:rsidR="009D1893" w:rsidRPr="00063B37">
      <w:rPr>
        <w:sz w:val="18"/>
        <w:szCs w:val="18"/>
      </w:rPr>
      <w:tab/>
      <w:t xml:space="preserve">Page </w:t>
    </w:r>
    <w:r w:rsidR="00A369DE" w:rsidRPr="00063B37">
      <w:rPr>
        <w:rStyle w:val="PageNumber"/>
        <w:sz w:val="18"/>
        <w:szCs w:val="18"/>
      </w:rPr>
      <w:fldChar w:fldCharType="begin"/>
    </w:r>
    <w:r w:rsidR="009D1893" w:rsidRPr="00063B37">
      <w:rPr>
        <w:rStyle w:val="PageNumber"/>
        <w:sz w:val="18"/>
        <w:szCs w:val="18"/>
      </w:rPr>
      <w:instrText xml:space="preserve"> PAGE </w:instrText>
    </w:r>
    <w:r w:rsidR="00A369DE" w:rsidRPr="00063B37">
      <w:rPr>
        <w:rStyle w:val="PageNumber"/>
        <w:sz w:val="18"/>
        <w:szCs w:val="18"/>
      </w:rPr>
      <w:fldChar w:fldCharType="separate"/>
    </w:r>
    <w:r w:rsidR="00476110">
      <w:rPr>
        <w:rStyle w:val="PageNumber"/>
        <w:noProof/>
        <w:sz w:val="18"/>
        <w:szCs w:val="18"/>
      </w:rPr>
      <w:t>1</w:t>
    </w:r>
    <w:r w:rsidR="00A369DE" w:rsidRPr="00063B37">
      <w:rPr>
        <w:rStyle w:val="PageNumber"/>
        <w:sz w:val="18"/>
        <w:szCs w:val="18"/>
      </w:rPr>
      <w:fldChar w:fldCharType="end"/>
    </w:r>
    <w:r w:rsidR="009D1893" w:rsidRPr="00063B37">
      <w:rPr>
        <w:rStyle w:val="PageNumber"/>
        <w:sz w:val="18"/>
        <w:szCs w:val="18"/>
      </w:rPr>
      <w:t xml:space="preserve"> of </w:t>
    </w:r>
    <w:r w:rsidR="00A369DE" w:rsidRPr="00063B37">
      <w:rPr>
        <w:rStyle w:val="PageNumber"/>
        <w:sz w:val="18"/>
        <w:szCs w:val="18"/>
      </w:rPr>
      <w:fldChar w:fldCharType="begin"/>
    </w:r>
    <w:r w:rsidR="009D1893" w:rsidRPr="00063B37">
      <w:rPr>
        <w:rStyle w:val="PageNumber"/>
        <w:sz w:val="18"/>
        <w:szCs w:val="18"/>
      </w:rPr>
      <w:instrText xml:space="preserve"> NUMPAGES </w:instrText>
    </w:r>
    <w:r w:rsidR="00A369DE" w:rsidRPr="00063B37">
      <w:rPr>
        <w:rStyle w:val="PageNumber"/>
        <w:sz w:val="18"/>
        <w:szCs w:val="18"/>
      </w:rPr>
      <w:fldChar w:fldCharType="separate"/>
    </w:r>
    <w:r w:rsidR="00476110">
      <w:rPr>
        <w:rStyle w:val="PageNumber"/>
        <w:noProof/>
        <w:sz w:val="18"/>
        <w:szCs w:val="18"/>
      </w:rPr>
      <w:t>3</w:t>
    </w:r>
    <w:r w:rsidR="00A369DE" w:rsidRPr="00063B37">
      <w:rPr>
        <w:rStyle w:val="PageNumber"/>
        <w:sz w:val="18"/>
        <w:szCs w:val="18"/>
      </w:rPr>
      <w:fldChar w:fldCharType="end"/>
    </w:r>
  </w:p>
  <w:p w:rsidR="009D1893" w:rsidRPr="00E725FE" w:rsidRDefault="00A369DE" w:rsidP="00582940">
    <w:pPr>
      <w:rPr>
        <w:sz w:val="18"/>
        <w:szCs w:val="18"/>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797B52">
      <w:rPr>
        <w:noProof/>
        <w:sz w:val="18"/>
        <w:szCs w:val="18"/>
      </w:rPr>
      <w:t>ds4n_contract_simpl_en.doc</w:t>
    </w:r>
    <w:r w:rsidRPr="00063B3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DD74D3" w:rsidP="009D1893">
    <w:pPr>
      <w:pStyle w:val="Footer"/>
      <w:tabs>
        <w:tab w:val="clear" w:pos="4320"/>
        <w:tab w:val="clear" w:pos="8640"/>
        <w:tab w:val="right" w:pos="9214"/>
      </w:tabs>
      <w:spacing w:before="60"/>
      <w:ind w:right="6"/>
      <w:rPr>
        <w:rStyle w:val="PageNumber"/>
        <w:sz w:val="18"/>
        <w:szCs w:val="18"/>
      </w:rPr>
    </w:pPr>
    <w:r>
      <w:rPr>
        <w:b/>
        <w:sz w:val="18"/>
        <w:szCs w:val="18"/>
      </w:rPr>
      <w:t>15 January 2016</w:t>
    </w:r>
    <w:r w:rsidR="009D1893" w:rsidRPr="00063B37">
      <w:rPr>
        <w:sz w:val="18"/>
        <w:szCs w:val="18"/>
      </w:rPr>
      <w:tab/>
      <w:t xml:space="preserve">Page </w:t>
    </w:r>
    <w:r w:rsidR="00A369DE" w:rsidRPr="00063B37">
      <w:rPr>
        <w:rStyle w:val="PageNumber"/>
        <w:sz w:val="18"/>
        <w:szCs w:val="18"/>
      </w:rPr>
      <w:fldChar w:fldCharType="begin"/>
    </w:r>
    <w:r w:rsidR="009D1893" w:rsidRPr="00063B37">
      <w:rPr>
        <w:rStyle w:val="PageNumber"/>
        <w:sz w:val="18"/>
        <w:szCs w:val="18"/>
      </w:rPr>
      <w:instrText xml:space="preserve"> PAGE </w:instrText>
    </w:r>
    <w:r w:rsidR="00A369DE" w:rsidRPr="00063B37">
      <w:rPr>
        <w:rStyle w:val="PageNumber"/>
        <w:sz w:val="18"/>
        <w:szCs w:val="18"/>
      </w:rPr>
      <w:fldChar w:fldCharType="separate"/>
    </w:r>
    <w:r>
      <w:rPr>
        <w:rStyle w:val="PageNumber"/>
        <w:noProof/>
        <w:sz w:val="18"/>
        <w:szCs w:val="18"/>
      </w:rPr>
      <w:t>1</w:t>
    </w:r>
    <w:r w:rsidR="00A369DE" w:rsidRPr="00063B37">
      <w:rPr>
        <w:rStyle w:val="PageNumber"/>
        <w:sz w:val="18"/>
        <w:szCs w:val="18"/>
      </w:rPr>
      <w:fldChar w:fldCharType="end"/>
    </w:r>
    <w:r w:rsidR="009D1893" w:rsidRPr="00063B37">
      <w:rPr>
        <w:rStyle w:val="PageNumber"/>
        <w:sz w:val="18"/>
        <w:szCs w:val="18"/>
      </w:rPr>
      <w:t xml:space="preserve"> of </w:t>
    </w:r>
    <w:r w:rsidR="00A369DE" w:rsidRPr="00063B37">
      <w:rPr>
        <w:rStyle w:val="PageNumber"/>
        <w:sz w:val="18"/>
        <w:szCs w:val="18"/>
      </w:rPr>
      <w:fldChar w:fldCharType="begin"/>
    </w:r>
    <w:r w:rsidR="009D1893" w:rsidRPr="00063B37">
      <w:rPr>
        <w:rStyle w:val="PageNumber"/>
        <w:sz w:val="18"/>
        <w:szCs w:val="18"/>
      </w:rPr>
      <w:instrText xml:space="preserve"> NUMPAGES </w:instrText>
    </w:r>
    <w:r w:rsidR="00A369DE" w:rsidRPr="00063B37">
      <w:rPr>
        <w:rStyle w:val="PageNumber"/>
        <w:sz w:val="18"/>
        <w:szCs w:val="18"/>
      </w:rPr>
      <w:fldChar w:fldCharType="separate"/>
    </w:r>
    <w:r>
      <w:rPr>
        <w:rStyle w:val="PageNumber"/>
        <w:noProof/>
        <w:sz w:val="18"/>
        <w:szCs w:val="18"/>
      </w:rPr>
      <w:t>4</w:t>
    </w:r>
    <w:r w:rsidR="00A369DE" w:rsidRPr="00063B37">
      <w:rPr>
        <w:rStyle w:val="PageNumber"/>
        <w:sz w:val="18"/>
        <w:szCs w:val="18"/>
      </w:rPr>
      <w:fldChar w:fldCharType="end"/>
    </w:r>
  </w:p>
  <w:p w:rsidR="009D1893" w:rsidRPr="00E725FE" w:rsidRDefault="00A369DE" w:rsidP="00063B37">
    <w:pPr>
      <w:pStyle w:val="Footer"/>
      <w:tabs>
        <w:tab w:val="clear" w:pos="4320"/>
        <w:tab w:val="clear" w:pos="8640"/>
        <w:tab w:val="right" w:pos="9214"/>
      </w:tabs>
      <w:rPr>
        <w:b/>
        <w:sz w:val="20"/>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65276A">
      <w:rPr>
        <w:noProof/>
        <w:sz w:val="18"/>
        <w:szCs w:val="18"/>
      </w:rPr>
      <w:t>d4n_contract_enTC.doc</w:t>
    </w:r>
    <w:r w:rsidRPr="00063B3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9F8" w:rsidRPr="00E725FE" w:rsidRDefault="009219F8">
      <w:r w:rsidRPr="00E725FE">
        <w:separator/>
      </w:r>
    </w:p>
  </w:footnote>
  <w:footnote w:type="continuationSeparator" w:id="1">
    <w:p w:rsidR="009219F8" w:rsidRPr="00E725FE" w:rsidRDefault="009219F8">
      <w:r w:rsidRPr="00E725FE">
        <w:continuationSeparator/>
      </w:r>
    </w:p>
  </w:footnote>
  <w:footnote w:id="2">
    <w:p w:rsidR="009D1893" w:rsidRPr="00E725FE" w:rsidRDefault="009D1893" w:rsidP="0034613B">
      <w:pPr>
        <w:pStyle w:val="FootnoteText"/>
      </w:pPr>
      <w:r w:rsidRPr="00E725FE">
        <w:rPr>
          <w:rStyle w:val="FootnoteReference"/>
        </w:rPr>
        <w:footnoteRef/>
      </w:r>
      <w:r w:rsidRPr="00E725FE">
        <w:t>Where the contracting party is an individual.</w:t>
      </w:r>
    </w:p>
  </w:footnote>
  <w:footnote w:id="3">
    <w:p w:rsidR="009D1893" w:rsidRPr="00E725FE" w:rsidRDefault="009D1893" w:rsidP="0034613B">
      <w:pPr>
        <w:pStyle w:val="FootnoteText"/>
      </w:pPr>
      <w:r w:rsidRPr="00E725FE">
        <w:rPr>
          <w:rStyle w:val="FootnoteReference"/>
        </w:rPr>
        <w:footnoteRef/>
      </w:r>
      <w:r w:rsidRPr="00E725FE">
        <w:t xml:space="preserve">Where applicable. </w:t>
      </w:r>
    </w:p>
  </w:footnote>
  <w:footnote w:id="4">
    <w:p w:rsidR="009D1893" w:rsidRPr="00E725FE" w:rsidRDefault="009D1893" w:rsidP="0034613B">
      <w:pPr>
        <w:pStyle w:val="FootnoteText"/>
      </w:pPr>
      <w:r w:rsidRPr="00E725FE">
        <w:rPr>
          <w:rStyle w:val="FootnoteReference"/>
        </w:rPr>
        <w:footnoteRef/>
      </w:r>
      <w:r w:rsidRPr="00E725FE">
        <w:t>Except where the contracting party is not VAT registered.</w:t>
      </w:r>
    </w:p>
  </w:footnote>
  <w:footnote w:id="5">
    <w:p w:rsidR="009D1893" w:rsidRPr="00E725FE" w:rsidRDefault="009D1893" w:rsidP="0034613B">
      <w:pPr>
        <w:pStyle w:val="FootnoteText"/>
      </w:pPr>
      <w:r w:rsidRPr="00E725FE">
        <w:rPr>
          <w:rStyle w:val="FootnoteReference"/>
        </w:rPr>
        <w:footnoteRef/>
      </w:r>
      <w:r w:rsidRPr="00E725FE">
        <w:t>In the event of cofinancing, the EU-contribution must normally be entered as a lump sum in euro.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10" w:rsidRDefault="004761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A3" w:rsidRPr="004A1C45" w:rsidRDefault="00F062A3" w:rsidP="00F062A3">
    <w:pPr>
      <w:pStyle w:val="Header"/>
      <w:jc w:val="right"/>
      <w:rPr>
        <w:rFonts w:ascii="Times New Roman" w:hAnsi="Times New Roman"/>
        <w:sz w:val="22"/>
        <w:szCs w:val="22"/>
      </w:rPr>
    </w:pPr>
    <w:r w:rsidRPr="004A1C45">
      <w:rPr>
        <w:rFonts w:ascii="Times New Roman" w:hAnsi="Times New Roman"/>
        <w:sz w:val="22"/>
        <w:szCs w:val="22"/>
      </w:rPr>
      <w:t xml:space="preserve">NO </w:t>
    </w:r>
    <w:r w:rsidR="004A1C45" w:rsidRPr="004A1C45">
      <w:rPr>
        <w:rFonts w:ascii="Times New Roman" w:hAnsi="Times New Roman"/>
        <w:bCs/>
        <w:smallCaps/>
        <w:szCs w:val="24"/>
      </w:rPr>
      <w:t>09-4263/</w:t>
    </w:r>
    <w:r w:rsidR="004A1C45" w:rsidRPr="004A1C45">
      <w:rPr>
        <w:rFonts w:ascii="Times New Roman" w:hAnsi="Times New Roman"/>
        <w:bCs/>
        <w:smallCaps/>
        <w:szCs w:val="24"/>
      </w:rPr>
      <w:softHyphen/>
    </w:r>
    <w:r w:rsidR="004A1C45" w:rsidRPr="004A1C45">
      <w:rPr>
        <w:rFonts w:ascii="Times New Roman" w:hAnsi="Times New Roman"/>
        <w:bCs/>
        <w:smallCaps/>
        <w:szCs w:val="24"/>
      </w:rPr>
      <w:softHyphen/>
    </w:r>
    <w:r w:rsidR="004A1C45" w:rsidRPr="004A1C45">
      <w:rPr>
        <w:rFonts w:ascii="Times New Roman" w:hAnsi="Times New Roman"/>
        <w:bCs/>
        <w:smallCaps/>
        <w:szCs w:val="24"/>
      </w:rPr>
      <w:softHyphen/>
    </w:r>
    <w:r w:rsidR="00476110">
      <w:rPr>
        <w:rFonts w:ascii="Times New Roman" w:hAnsi="Times New Roman"/>
        <w:bCs/>
        <w:smallCaps/>
        <w:szCs w:val="24"/>
      </w:rPr>
      <w:t>14</w:t>
    </w:r>
    <w:r w:rsidR="004A1C45" w:rsidRPr="004A1C45">
      <w:rPr>
        <w:rFonts w:ascii="Times New Roman" w:hAnsi="Times New Roman"/>
        <w:bCs/>
        <w:smallCaps/>
        <w:szCs w:val="24"/>
      </w:rPr>
      <w:t>, BGMK0300060/02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9D189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457951"/>
    <w:multiLevelType w:val="hybridMultilevel"/>
    <w:tmpl w:val="BC5A5B74"/>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2">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3">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4">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1">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3">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5">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6">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61AC50B4"/>
    <w:multiLevelType w:val="hybridMultilevel"/>
    <w:tmpl w:val="7E1C648E"/>
    <w:lvl w:ilvl="0" w:tplc="B9E4DF20">
      <w:start w:val="1"/>
      <w:numFmt w:val="bullet"/>
      <w:lvlText w:val="–"/>
      <w:lvlJc w:val="left"/>
      <w:pPr>
        <w:tabs>
          <w:tab w:val="num" w:pos="2496"/>
        </w:tabs>
        <w:ind w:left="2496" w:hanging="284"/>
      </w:pPr>
      <w:rPr>
        <w:rFonts w:ascii="Old English Text MT" w:hAnsi="Old English Text MT" w:cs="Old English Text MT" w:hint="default"/>
      </w:rPr>
    </w:lvl>
    <w:lvl w:ilvl="1" w:tplc="76704C62" w:tentative="1">
      <w:start w:val="1"/>
      <w:numFmt w:val="bullet"/>
      <w:lvlText w:val="o"/>
      <w:lvlJc w:val="left"/>
      <w:pPr>
        <w:tabs>
          <w:tab w:val="num" w:pos="3652"/>
        </w:tabs>
        <w:ind w:left="3652" w:hanging="360"/>
      </w:pPr>
      <w:rPr>
        <w:rFonts w:ascii="Courier New" w:hAnsi="Courier New" w:cs="Courier New" w:hint="default"/>
      </w:rPr>
    </w:lvl>
    <w:lvl w:ilvl="2" w:tplc="D74893BE" w:tentative="1">
      <w:start w:val="1"/>
      <w:numFmt w:val="bullet"/>
      <w:lvlText w:val=""/>
      <w:lvlJc w:val="left"/>
      <w:pPr>
        <w:tabs>
          <w:tab w:val="num" w:pos="4372"/>
        </w:tabs>
        <w:ind w:left="4372" w:hanging="360"/>
      </w:pPr>
      <w:rPr>
        <w:rFonts w:ascii="Wingdings" w:hAnsi="Wingdings" w:hint="default"/>
      </w:rPr>
    </w:lvl>
    <w:lvl w:ilvl="3" w:tplc="60E8F79E" w:tentative="1">
      <w:start w:val="1"/>
      <w:numFmt w:val="bullet"/>
      <w:lvlText w:val=""/>
      <w:lvlJc w:val="left"/>
      <w:pPr>
        <w:tabs>
          <w:tab w:val="num" w:pos="5092"/>
        </w:tabs>
        <w:ind w:left="5092" w:hanging="360"/>
      </w:pPr>
      <w:rPr>
        <w:rFonts w:ascii="Symbol" w:hAnsi="Symbol" w:hint="default"/>
      </w:rPr>
    </w:lvl>
    <w:lvl w:ilvl="4" w:tplc="E9864622" w:tentative="1">
      <w:start w:val="1"/>
      <w:numFmt w:val="bullet"/>
      <w:lvlText w:val="o"/>
      <w:lvlJc w:val="left"/>
      <w:pPr>
        <w:tabs>
          <w:tab w:val="num" w:pos="5812"/>
        </w:tabs>
        <w:ind w:left="5812" w:hanging="360"/>
      </w:pPr>
      <w:rPr>
        <w:rFonts w:ascii="Courier New" w:hAnsi="Courier New" w:cs="Courier New" w:hint="default"/>
      </w:rPr>
    </w:lvl>
    <w:lvl w:ilvl="5" w:tplc="04625EFA" w:tentative="1">
      <w:start w:val="1"/>
      <w:numFmt w:val="bullet"/>
      <w:lvlText w:val=""/>
      <w:lvlJc w:val="left"/>
      <w:pPr>
        <w:tabs>
          <w:tab w:val="num" w:pos="6532"/>
        </w:tabs>
        <w:ind w:left="6532" w:hanging="360"/>
      </w:pPr>
      <w:rPr>
        <w:rFonts w:ascii="Wingdings" w:hAnsi="Wingdings" w:hint="default"/>
      </w:rPr>
    </w:lvl>
    <w:lvl w:ilvl="6" w:tplc="3338700E" w:tentative="1">
      <w:start w:val="1"/>
      <w:numFmt w:val="bullet"/>
      <w:lvlText w:val=""/>
      <w:lvlJc w:val="left"/>
      <w:pPr>
        <w:tabs>
          <w:tab w:val="num" w:pos="7252"/>
        </w:tabs>
        <w:ind w:left="7252" w:hanging="360"/>
      </w:pPr>
      <w:rPr>
        <w:rFonts w:ascii="Symbol" w:hAnsi="Symbol" w:hint="default"/>
      </w:rPr>
    </w:lvl>
    <w:lvl w:ilvl="7" w:tplc="50F8AE32" w:tentative="1">
      <w:start w:val="1"/>
      <w:numFmt w:val="bullet"/>
      <w:lvlText w:val="o"/>
      <w:lvlJc w:val="left"/>
      <w:pPr>
        <w:tabs>
          <w:tab w:val="num" w:pos="7972"/>
        </w:tabs>
        <w:ind w:left="7972" w:hanging="360"/>
      </w:pPr>
      <w:rPr>
        <w:rFonts w:ascii="Courier New" w:hAnsi="Courier New" w:cs="Courier New" w:hint="default"/>
      </w:rPr>
    </w:lvl>
    <w:lvl w:ilvl="8" w:tplc="4080EB7C" w:tentative="1">
      <w:start w:val="1"/>
      <w:numFmt w:val="bullet"/>
      <w:lvlText w:val=""/>
      <w:lvlJc w:val="left"/>
      <w:pPr>
        <w:tabs>
          <w:tab w:val="num" w:pos="8692"/>
        </w:tabs>
        <w:ind w:left="8692" w:hanging="360"/>
      </w:pPr>
      <w:rPr>
        <w:rFonts w:ascii="Wingdings" w:hAnsi="Wingdings" w:hint="default"/>
      </w:rPr>
    </w:lvl>
  </w:abstractNum>
  <w:abstractNum w:abstractNumId="6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1">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2">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3">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nsid w:val="6B031F05"/>
    <w:multiLevelType w:val="hybridMultilevel"/>
    <w:tmpl w:val="1CE28068"/>
    <w:lvl w:ilvl="0" w:tplc="FE803AE0">
      <w:start w:val="1"/>
      <w:numFmt w:val="decimal"/>
      <w:lvlText w:val="22.%1."/>
      <w:lvlJc w:val="left"/>
      <w:pPr>
        <w:tabs>
          <w:tab w:val="num" w:pos="1575"/>
        </w:tabs>
        <w:ind w:left="1575" w:hanging="360"/>
      </w:pPr>
      <w:rPr>
        <w:rFonts w:hint="default"/>
        <w:b w:val="0"/>
        <w:i w:val="0"/>
        <w:outline w:val="0"/>
        <w:shadow w:val="0"/>
        <w:emboss w:val="0"/>
        <w:imprint w:val="0"/>
      </w:rPr>
    </w:lvl>
    <w:lvl w:ilvl="1" w:tplc="FF42515E" w:tentative="1">
      <w:start w:val="1"/>
      <w:numFmt w:val="lowerLetter"/>
      <w:lvlText w:val="%2."/>
      <w:lvlJc w:val="left"/>
      <w:pPr>
        <w:tabs>
          <w:tab w:val="num" w:pos="1440"/>
        </w:tabs>
        <w:ind w:left="1440" w:hanging="360"/>
      </w:pPr>
    </w:lvl>
    <w:lvl w:ilvl="2" w:tplc="D5246EC8" w:tentative="1">
      <w:start w:val="1"/>
      <w:numFmt w:val="lowerRoman"/>
      <w:lvlText w:val="%3."/>
      <w:lvlJc w:val="right"/>
      <w:pPr>
        <w:tabs>
          <w:tab w:val="num" w:pos="2160"/>
        </w:tabs>
        <w:ind w:left="2160" w:hanging="180"/>
      </w:pPr>
    </w:lvl>
    <w:lvl w:ilvl="3" w:tplc="5CE074B2" w:tentative="1">
      <w:start w:val="1"/>
      <w:numFmt w:val="decimal"/>
      <w:lvlText w:val="%4."/>
      <w:lvlJc w:val="left"/>
      <w:pPr>
        <w:tabs>
          <w:tab w:val="num" w:pos="2880"/>
        </w:tabs>
        <w:ind w:left="2880" w:hanging="360"/>
      </w:pPr>
    </w:lvl>
    <w:lvl w:ilvl="4" w:tplc="32986BD2" w:tentative="1">
      <w:start w:val="1"/>
      <w:numFmt w:val="lowerLetter"/>
      <w:lvlText w:val="%5."/>
      <w:lvlJc w:val="left"/>
      <w:pPr>
        <w:tabs>
          <w:tab w:val="num" w:pos="3600"/>
        </w:tabs>
        <w:ind w:left="3600" w:hanging="360"/>
      </w:pPr>
    </w:lvl>
    <w:lvl w:ilvl="5" w:tplc="EC5E8106" w:tentative="1">
      <w:start w:val="1"/>
      <w:numFmt w:val="lowerRoman"/>
      <w:lvlText w:val="%6."/>
      <w:lvlJc w:val="right"/>
      <w:pPr>
        <w:tabs>
          <w:tab w:val="num" w:pos="4320"/>
        </w:tabs>
        <w:ind w:left="4320" w:hanging="180"/>
      </w:pPr>
    </w:lvl>
    <w:lvl w:ilvl="6" w:tplc="30964D40" w:tentative="1">
      <w:start w:val="1"/>
      <w:numFmt w:val="decimal"/>
      <w:lvlText w:val="%7."/>
      <w:lvlJc w:val="left"/>
      <w:pPr>
        <w:tabs>
          <w:tab w:val="num" w:pos="5040"/>
        </w:tabs>
        <w:ind w:left="5040" w:hanging="360"/>
      </w:pPr>
    </w:lvl>
    <w:lvl w:ilvl="7" w:tplc="02C22FD2" w:tentative="1">
      <w:start w:val="1"/>
      <w:numFmt w:val="lowerLetter"/>
      <w:lvlText w:val="%8."/>
      <w:lvlJc w:val="left"/>
      <w:pPr>
        <w:tabs>
          <w:tab w:val="num" w:pos="5760"/>
        </w:tabs>
        <w:ind w:left="5760" w:hanging="360"/>
      </w:pPr>
    </w:lvl>
    <w:lvl w:ilvl="8" w:tplc="E3DAC958" w:tentative="1">
      <w:start w:val="1"/>
      <w:numFmt w:val="lowerRoman"/>
      <w:lvlText w:val="%9."/>
      <w:lvlJc w:val="right"/>
      <w:pPr>
        <w:tabs>
          <w:tab w:val="num" w:pos="6480"/>
        </w:tabs>
        <w:ind w:left="6480" w:hanging="180"/>
      </w:pPr>
    </w:lvl>
  </w:abstractNum>
  <w:abstractNum w:abstractNumId="66">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7">
    <w:nsid w:val="6FA1531B"/>
    <w:multiLevelType w:val="hybridMultilevel"/>
    <w:tmpl w:val="FC001C60"/>
    <w:lvl w:ilvl="0" w:tplc="6244371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BEC2B1F0" w:tentative="1">
      <w:start w:val="1"/>
      <w:numFmt w:val="lowerLetter"/>
      <w:lvlText w:val="%2."/>
      <w:lvlJc w:val="left"/>
      <w:pPr>
        <w:tabs>
          <w:tab w:val="num" w:pos="1440"/>
        </w:tabs>
        <w:ind w:left="1440" w:hanging="360"/>
      </w:pPr>
    </w:lvl>
    <w:lvl w:ilvl="2" w:tplc="BE566BF4" w:tentative="1">
      <w:start w:val="1"/>
      <w:numFmt w:val="lowerRoman"/>
      <w:lvlText w:val="%3."/>
      <w:lvlJc w:val="right"/>
      <w:pPr>
        <w:tabs>
          <w:tab w:val="num" w:pos="2160"/>
        </w:tabs>
        <w:ind w:left="2160" w:hanging="180"/>
      </w:pPr>
    </w:lvl>
    <w:lvl w:ilvl="3" w:tplc="DCFE896E" w:tentative="1">
      <w:start w:val="1"/>
      <w:numFmt w:val="decimal"/>
      <w:lvlText w:val="%4."/>
      <w:lvlJc w:val="left"/>
      <w:pPr>
        <w:tabs>
          <w:tab w:val="num" w:pos="2880"/>
        </w:tabs>
        <w:ind w:left="2880" w:hanging="360"/>
      </w:pPr>
    </w:lvl>
    <w:lvl w:ilvl="4" w:tplc="E3A82920" w:tentative="1">
      <w:start w:val="1"/>
      <w:numFmt w:val="lowerLetter"/>
      <w:lvlText w:val="%5."/>
      <w:lvlJc w:val="left"/>
      <w:pPr>
        <w:tabs>
          <w:tab w:val="num" w:pos="3600"/>
        </w:tabs>
        <w:ind w:left="3600" w:hanging="360"/>
      </w:pPr>
    </w:lvl>
    <w:lvl w:ilvl="5" w:tplc="3384A94A" w:tentative="1">
      <w:start w:val="1"/>
      <w:numFmt w:val="lowerRoman"/>
      <w:lvlText w:val="%6."/>
      <w:lvlJc w:val="right"/>
      <w:pPr>
        <w:tabs>
          <w:tab w:val="num" w:pos="4320"/>
        </w:tabs>
        <w:ind w:left="4320" w:hanging="180"/>
      </w:pPr>
    </w:lvl>
    <w:lvl w:ilvl="6" w:tplc="FDE84BFE" w:tentative="1">
      <w:start w:val="1"/>
      <w:numFmt w:val="decimal"/>
      <w:lvlText w:val="%7."/>
      <w:lvlJc w:val="left"/>
      <w:pPr>
        <w:tabs>
          <w:tab w:val="num" w:pos="5040"/>
        </w:tabs>
        <w:ind w:left="5040" w:hanging="360"/>
      </w:pPr>
    </w:lvl>
    <w:lvl w:ilvl="7" w:tplc="C1C08FF0" w:tentative="1">
      <w:start w:val="1"/>
      <w:numFmt w:val="lowerLetter"/>
      <w:lvlText w:val="%8."/>
      <w:lvlJc w:val="left"/>
      <w:pPr>
        <w:tabs>
          <w:tab w:val="num" w:pos="5760"/>
        </w:tabs>
        <w:ind w:left="5760" w:hanging="360"/>
      </w:pPr>
    </w:lvl>
    <w:lvl w:ilvl="8" w:tplc="6890CD20" w:tentative="1">
      <w:start w:val="1"/>
      <w:numFmt w:val="lowerRoman"/>
      <w:lvlText w:val="%9."/>
      <w:lvlJc w:val="right"/>
      <w:pPr>
        <w:tabs>
          <w:tab w:val="num" w:pos="6480"/>
        </w:tabs>
        <w:ind w:left="6480" w:hanging="180"/>
      </w:pPr>
    </w:lvl>
  </w:abstractNum>
  <w:abstractNum w:abstractNumId="68">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9">
    <w:nsid w:val="71E405D9"/>
    <w:multiLevelType w:val="hybridMultilevel"/>
    <w:tmpl w:val="21EA856C"/>
    <w:lvl w:ilvl="0" w:tplc="28EADF0E">
      <w:start w:val="4"/>
      <w:numFmt w:val="decimal"/>
      <w:lvlText w:val="17.%1."/>
      <w:lvlJc w:val="left"/>
      <w:pPr>
        <w:tabs>
          <w:tab w:val="num" w:pos="1575"/>
        </w:tabs>
        <w:ind w:left="1575" w:hanging="360"/>
      </w:pPr>
      <w:rPr>
        <w:rFonts w:hint="default"/>
        <w:b w:val="0"/>
        <w:i w:val="0"/>
        <w:outline w:val="0"/>
        <w:shadow w:val="0"/>
        <w:emboss w:val="0"/>
        <w:imprint w:val="0"/>
      </w:rPr>
    </w:lvl>
    <w:lvl w:ilvl="1" w:tplc="96AE22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A841BAE">
      <w:start w:val="1"/>
      <w:numFmt w:val="lowerLetter"/>
      <w:lvlText w:val="%3)"/>
      <w:lvlJc w:val="left"/>
      <w:pPr>
        <w:tabs>
          <w:tab w:val="num" w:pos="2835"/>
        </w:tabs>
        <w:ind w:left="2835" w:hanging="855"/>
      </w:pPr>
      <w:rPr>
        <w:rFonts w:hint="default"/>
      </w:rPr>
    </w:lvl>
    <w:lvl w:ilvl="3" w:tplc="4FD06C36" w:tentative="1">
      <w:start w:val="1"/>
      <w:numFmt w:val="decimal"/>
      <w:lvlText w:val="%4."/>
      <w:lvlJc w:val="left"/>
      <w:pPr>
        <w:tabs>
          <w:tab w:val="num" w:pos="2880"/>
        </w:tabs>
        <w:ind w:left="2880" w:hanging="360"/>
      </w:pPr>
    </w:lvl>
    <w:lvl w:ilvl="4" w:tplc="DA1617EE" w:tentative="1">
      <w:start w:val="1"/>
      <w:numFmt w:val="lowerLetter"/>
      <w:lvlText w:val="%5."/>
      <w:lvlJc w:val="left"/>
      <w:pPr>
        <w:tabs>
          <w:tab w:val="num" w:pos="3600"/>
        </w:tabs>
        <w:ind w:left="3600" w:hanging="360"/>
      </w:pPr>
    </w:lvl>
    <w:lvl w:ilvl="5" w:tplc="6F963932" w:tentative="1">
      <w:start w:val="1"/>
      <w:numFmt w:val="lowerRoman"/>
      <w:lvlText w:val="%6."/>
      <w:lvlJc w:val="right"/>
      <w:pPr>
        <w:tabs>
          <w:tab w:val="num" w:pos="4320"/>
        </w:tabs>
        <w:ind w:left="4320" w:hanging="180"/>
      </w:pPr>
    </w:lvl>
    <w:lvl w:ilvl="6" w:tplc="7CC4EDA6" w:tentative="1">
      <w:start w:val="1"/>
      <w:numFmt w:val="decimal"/>
      <w:lvlText w:val="%7."/>
      <w:lvlJc w:val="left"/>
      <w:pPr>
        <w:tabs>
          <w:tab w:val="num" w:pos="5040"/>
        </w:tabs>
        <w:ind w:left="5040" w:hanging="360"/>
      </w:pPr>
    </w:lvl>
    <w:lvl w:ilvl="7" w:tplc="BA562CB4" w:tentative="1">
      <w:start w:val="1"/>
      <w:numFmt w:val="lowerLetter"/>
      <w:lvlText w:val="%8."/>
      <w:lvlJc w:val="left"/>
      <w:pPr>
        <w:tabs>
          <w:tab w:val="num" w:pos="5760"/>
        </w:tabs>
        <w:ind w:left="5760" w:hanging="360"/>
      </w:pPr>
    </w:lvl>
    <w:lvl w:ilvl="8" w:tplc="7E38AAF6" w:tentative="1">
      <w:start w:val="1"/>
      <w:numFmt w:val="lowerRoman"/>
      <w:lvlText w:val="%9."/>
      <w:lvlJc w:val="right"/>
      <w:pPr>
        <w:tabs>
          <w:tab w:val="num" w:pos="6480"/>
        </w:tabs>
        <w:ind w:left="6480" w:hanging="180"/>
      </w:pPr>
    </w:lvl>
  </w:abstractNum>
  <w:abstractNum w:abstractNumId="7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3497D25"/>
    <w:multiLevelType w:val="hybridMultilevel"/>
    <w:tmpl w:val="EFF4FE36"/>
    <w:lvl w:ilvl="0" w:tplc="DE249DD0">
      <w:start w:val="1"/>
      <w:numFmt w:val="decimal"/>
      <w:lvlText w:val="%1."/>
      <w:lvlJc w:val="left"/>
      <w:pPr>
        <w:tabs>
          <w:tab w:val="num" w:pos="720"/>
        </w:tabs>
        <w:ind w:left="720" w:hanging="360"/>
      </w:pPr>
      <w:rPr>
        <w:rFonts w:hint="default"/>
        <w:b w:val="0"/>
        <w:i w:val="0"/>
        <w:sz w:val="22"/>
      </w:rPr>
    </w:lvl>
    <w:lvl w:ilvl="1" w:tplc="D3BC8F84" w:tentative="1">
      <w:start w:val="1"/>
      <w:numFmt w:val="lowerLetter"/>
      <w:lvlText w:val="%2."/>
      <w:lvlJc w:val="left"/>
      <w:pPr>
        <w:tabs>
          <w:tab w:val="num" w:pos="1440"/>
        </w:tabs>
        <w:ind w:left="1440" w:hanging="360"/>
      </w:pPr>
    </w:lvl>
    <w:lvl w:ilvl="2" w:tplc="4BF2E1CA" w:tentative="1">
      <w:start w:val="1"/>
      <w:numFmt w:val="lowerRoman"/>
      <w:lvlText w:val="%3."/>
      <w:lvlJc w:val="right"/>
      <w:pPr>
        <w:tabs>
          <w:tab w:val="num" w:pos="2160"/>
        </w:tabs>
        <w:ind w:left="2160" w:hanging="180"/>
      </w:pPr>
    </w:lvl>
    <w:lvl w:ilvl="3" w:tplc="BC20C52A" w:tentative="1">
      <w:start w:val="1"/>
      <w:numFmt w:val="decimal"/>
      <w:lvlText w:val="%4."/>
      <w:lvlJc w:val="left"/>
      <w:pPr>
        <w:tabs>
          <w:tab w:val="num" w:pos="2880"/>
        </w:tabs>
        <w:ind w:left="2880" w:hanging="360"/>
      </w:pPr>
    </w:lvl>
    <w:lvl w:ilvl="4" w:tplc="57CED8EA" w:tentative="1">
      <w:start w:val="1"/>
      <w:numFmt w:val="lowerLetter"/>
      <w:lvlText w:val="%5."/>
      <w:lvlJc w:val="left"/>
      <w:pPr>
        <w:tabs>
          <w:tab w:val="num" w:pos="3600"/>
        </w:tabs>
        <w:ind w:left="3600" w:hanging="360"/>
      </w:pPr>
    </w:lvl>
    <w:lvl w:ilvl="5" w:tplc="2DDCAF60" w:tentative="1">
      <w:start w:val="1"/>
      <w:numFmt w:val="lowerRoman"/>
      <w:lvlText w:val="%6."/>
      <w:lvlJc w:val="right"/>
      <w:pPr>
        <w:tabs>
          <w:tab w:val="num" w:pos="4320"/>
        </w:tabs>
        <w:ind w:left="4320" w:hanging="180"/>
      </w:pPr>
    </w:lvl>
    <w:lvl w:ilvl="6" w:tplc="6EC05906" w:tentative="1">
      <w:start w:val="1"/>
      <w:numFmt w:val="decimal"/>
      <w:lvlText w:val="%7."/>
      <w:lvlJc w:val="left"/>
      <w:pPr>
        <w:tabs>
          <w:tab w:val="num" w:pos="5040"/>
        </w:tabs>
        <w:ind w:left="5040" w:hanging="360"/>
      </w:pPr>
    </w:lvl>
    <w:lvl w:ilvl="7" w:tplc="B1548728" w:tentative="1">
      <w:start w:val="1"/>
      <w:numFmt w:val="lowerLetter"/>
      <w:lvlText w:val="%8."/>
      <w:lvlJc w:val="left"/>
      <w:pPr>
        <w:tabs>
          <w:tab w:val="num" w:pos="5760"/>
        </w:tabs>
        <w:ind w:left="5760" w:hanging="360"/>
      </w:pPr>
    </w:lvl>
    <w:lvl w:ilvl="8" w:tplc="7E167090" w:tentative="1">
      <w:start w:val="1"/>
      <w:numFmt w:val="lowerRoman"/>
      <w:lvlText w:val="%9."/>
      <w:lvlJc w:val="right"/>
      <w:pPr>
        <w:tabs>
          <w:tab w:val="num" w:pos="6480"/>
        </w:tabs>
        <w:ind w:left="6480" w:hanging="180"/>
      </w:pPr>
    </w:lvl>
  </w:abstractNum>
  <w:abstractNum w:abstractNumId="7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53539EE"/>
    <w:multiLevelType w:val="hybridMultilevel"/>
    <w:tmpl w:val="907692F2"/>
    <w:lvl w:ilvl="0" w:tplc="DC4A7C32">
      <w:start w:val="1"/>
      <w:numFmt w:val="decimal"/>
      <w:lvlText w:val="11.1.%1."/>
      <w:lvlJc w:val="left"/>
      <w:pPr>
        <w:tabs>
          <w:tab w:val="num" w:pos="720"/>
        </w:tabs>
        <w:ind w:left="720" w:hanging="360"/>
      </w:pPr>
      <w:rPr>
        <w:rFonts w:hint="default"/>
      </w:rPr>
    </w:lvl>
    <w:lvl w:ilvl="1" w:tplc="2DB03EC2">
      <w:start w:val="2"/>
      <w:numFmt w:val="lowerLetter"/>
      <w:lvlText w:val="(%2)"/>
      <w:lvlJc w:val="left"/>
      <w:pPr>
        <w:tabs>
          <w:tab w:val="num" w:pos="1440"/>
        </w:tabs>
        <w:ind w:left="1440" w:hanging="360"/>
      </w:pPr>
      <w:rPr>
        <w:rFonts w:hint="default"/>
      </w:rPr>
    </w:lvl>
    <w:lvl w:ilvl="2" w:tplc="1D861944" w:tentative="1">
      <w:start w:val="1"/>
      <w:numFmt w:val="lowerRoman"/>
      <w:lvlText w:val="%3."/>
      <w:lvlJc w:val="right"/>
      <w:pPr>
        <w:tabs>
          <w:tab w:val="num" w:pos="2160"/>
        </w:tabs>
        <w:ind w:left="2160" w:hanging="180"/>
      </w:pPr>
    </w:lvl>
    <w:lvl w:ilvl="3" w:tplc="84C88538" w:tentative="1">
      <w:start w:val="1"/>
      <w:numFmt w:val="decimal"/>
      <w:lvlText w:val="%4."/>
      <w:lvlJc w:val="left"/>
      <w:pPr>
        <w:tabs>
          <w:tab w:val="num" w:pos="2880"/>
        </w:tabs>
        <w:ind w:left="2880" w:hanging="360"/>
      </w:pPr>
    </w:lvl>
    <w:lvl w:ilvl="4" w:tplc="49C09F56" w:tentative="1">
      <w:start w:val="1"/>
      <w:numFmt w:val="lowerLetter"/>
      <w:lvlText w:val="%5."/>
      <w:lvlJc w:val="left"/>
      <w:pPr>
        <w:tabs>
          <w:tab w:val="num" w:pos="3600"/>
        </w:tabs>
        <w:ind w:left="3600" w:hanging="360"/>
      </w:pPr>
    </w:lvl>
    <w:lvl w:ilvl="5" w:tplc="37729B42" w:tentative="1">
      <w:start w:val="1"/>
      <w:numFmt w:val="lowerRoman"/>
      <w:lvlText w:val="%6."/>
      <w:lvlJc w:val="right"/>
      <w:pPr>
        <w:tabs>
          <w:tab w:val="num" w:pos="4320"/>
        </w:tabs>
        <w:ind w:left="4320" w:hanging="180"/>
      </w:pPr>
    </w:lvl>
    <w:lvl w:ilvl="6" w:tplc="D2908700" w:tentative="1">
      <w:start w:val="1"/>
      <w:numFmt w:val="decimal"/>
      <w:lvlText w:val="%7."/>
      <w:lvlJc w:val="left"/>
      <w:pPr>
        <w:tabs>
          <w:tab w:val="num" w:pos="5040"/>
        </w:tabs>
        <w:ind w:left="5040" w:hanging="360"/>
      </w:pPr>
    </w:lvl>
    <w:lvl w:ilvl="7" w:tplc="85DE06A4" w:tentative="1">
      <w:start w:val="1"/>
      <w:numFmt w:val="lowerLetter"/>
      <w:lvlText w:val="%8."/>
      <w:lvlJc w:val="left"/>
      <w:pPr>
        <w:tabs>
          <w:tab w:val="num" w:pos="5760"/>
        </w:tabs>
        <w:ind w:left="5760" w:hanging="360"/>
      </w:pPr>
    </w:lvl>
    <w:lvl w:ilvl="8" w:tplc="FD9AAA18" w:tentative="1">
      <w:start w:val="1"/>
      <w:numFmt w:val="lowerRoman"/>
      <w:lvlText w:val="%9."/>
      <w:lvlJc w:val="right"/>
      <w:pPr>
        <w:tabs>
          <w:tab w:val="num" w:pos="6480"/>
        </w:tabs>
        <w:ind w:left="6480" w:hanging="180"/>
      </w:pPr>
    </w:lvl>
  </w:abstractNum>
  <w:abstractNum w:abstractNumId="74">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5">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8411940"/>
    <w:multiLevelType w:val="hybridMultilevel"/>
    <w:tmpl w:val="C734D21E"/>
    <w:lvl w:ilvl="0" w:tplc="679EAAE2">
      <w:start w:val="1"/>
      <w:numFmt w:val="decimal"/>
      <w:lvlText w:val="26.%1."/>
      <w:lvlJc w:val="left"/>
      <w:pPr>
        <w:tabs>
          <w:tab w:val="num" w:pos="1575"/>
        </w:tabs>
        <w:ind w:left="1575" w:hanging="360"/>
      </w:pPr>
      <w:rPr>
        <w:rFonts w:hint="default"/>
        <w:b w:val="0"/>
        <w:i w:val="0"/>
        <w:outline w:val="0"/>
        <w:shadow w:val="0"/>
        <w:emboss w:val="0"/>
        <w:imprint w:val="0"/>
      </w:rPr>
    </w:lvl>
    <w:lvl w:ilvl="1" w:tplc="2A846250" w:tentative="1">
      <w:start w:val="1"/>
      <w:numFmt w:val="lowerLetter"/>
      <w:lvlText w:val="%2."/>
      <w:lvlJc w:val="left"/>
      <w:pPr>
        <w:tabs>
          <w:tab w:val="num" w:pos="1440"/>
        </w:tabs>
        <w:ind w:left="1440" w:hanging="360"/>
      </w:pPr>
    </w:lvl>
    <w:lvl w:ilvl="2" w:tplc="FF1441E4" w:tentative="1">
      <w:start w:val="1"/>
      <w:numFmt w:val="lowerRoman"/>
      <w:lvlText w:val="%3."/>
      <w:lvlJc w:val="right"/>
      <w:pPr>
        <w:tabs>
          <w:tab w:val="num" w:pos="2160"/>
        </w:tabs>
        <w:ind w:left="2160" w:hanging="180"/>
      </w:pPr>
    </w:lvl>
    <w:lvl w:ilvl="3" w:tplc="192A9E90" w:tentative="1">
      <w:start w:val="1"/>
      <w:numFmt w:val="decimal"/>
      <w:lvlText w:val="%4."/>
      <w:lvlJc w:val="left"/>
      <w:pPr>
        <w:tabs>
          <w:tab w:val="num" w:pos="2880"/>
        </w:tabs>
        <w:ind w:left="2880" w:hanging="360"/>
      </w:pPr>
    </w:lvl>
    <w:lvl w:ilvl="4" w:tplc="ABD0DA2C" w:tentative="1">
      <w:start w:val="1"/>
      <w:numFmt w:val="lowerLetter"/>
      <w:lvlText w:val="%5."/>
      <w:lvlJc w:val="left"/>
      <w:pPr>
        <w:tabs>
          <w:tab w:val="num" w:pos="3600"/>
        </w:tabs>
        <w:ind w:left="3600" w:hanging="360"/>
      </w:pPr>
    </w:lvl>
    <w:lvl w:ilvl="5" w:tplc="603A1B50" w:tentative="1">
      <w:start w:val="1"/>
      <w:numFmt w:val="lowerRoman"/>
      <w:lvlText w:val="%6."/>
      <w:lvlJc w:val="right"/>
      <w:pPr>
        <w:tabs>
          <w:tab w:val="num" w:pos="4320"/>
        </w:tabs>
        <w:ind w:left="4320" w:hanging="180"/>
      </w:pPr>
    </w:lvl>
    <w:lvl w:ilvl="6" w:tplc="0B866AFA" w:tentative="1">
      <w:start w:val="1"/>
      <w:numFmt w:val="decimal"/>
      <w:lvlText w:val="%7."/>
      <w:lvlJc w:val="left"/>
      <w:pPr>
        <w:tabs>
          <w:tab w:val="num" w:pos="5040"/>
        </w:tabs>
        <w:ind w:left="5040" w:hanging="360"/>
      </w:pPr>
    </w:lvl>
    <w:lvl w:ilvl="7" w:tplc="685ADFD0" w:tentative="1">
      <w:start w:val="1"/>
      <w:numFmt w:val="lowerLetter"/>
      <w:lvlText w:val="%8."/>
      <w:lvlJc w:val="left"/>
      <w:pPr>
        <w:tabs>
          <w:tab w:val="num" w:pos="5760"/>
        </w:tabs>
        <w:ind w:left="5760" w:hanging="360"/>
      </w:pPr>
    </w:lvl>
    <w:lvl w:ilvl="8" w:tplc="AB8821D8" w:tentative="1">
      <w:start w:val="1"/>
      <w:numFmt w:val="lowerRoman"/>
      <w:lvlText w:val="%9."/>
      <w:lvlJc w:val="right"/>
      <w:pPr>
        <w:tabs>
          <w:tab w:val="num" w:pos="6480"/>
        </w:tabs>
        <w:ind w:left="6480" w:hanging="180"/>
      </w:pPr>
    </w:lvl>
  </w:abstractNum>
  <w:abstractNum w:abstractNumId="77">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CE82949"/>
    <w:multiLevelType w:val="hybridMultilevel"/>
    <w:tmpl w:val="9FDC57E0"/>
    <w:lvl w:ilvl="0" w:tplc="918AD6E0">
      <w:start w:val="1"/>
      <w:numFmt w:val="bullet"/>
      <w:lvlText w:val=""/>
      <w:lvlJc w:val="left"/>
      <w:pPr>
        <w:tabs>
          <w:tab w:val="num" w:pos="360"/>
        </w:tabs>
        <w:ind w:left="360" w:hanging="360"/>
      </w:pPr>
      <w:rPr>
        <w:rFonts w:ascii="Symbol" w:hAnsi="Symbol" w:hint="default"/>
      </w:rPr>
    </w:lvl>
    <w:lvl w:ilvl="1" w:tplc="FC9A5574" w:tentative="1">
      <w:start w:val="1"/>
      <w:numFmt w:val="bullet"/>
      <w:lvlText w:val="o"/>
      <w:lvlJc w:val="left"/>
      <w:pPr>
        <w:tabs>
          <w:tab w:val="num" w:pos="1440"/>
        </w:tabs>
        <w:ind w:left="1440" w:hanging="360"/>
      </w:pPr>
      <w:rPr>
        <w:rFonts w:ascii="Courier New" w:hAnsi="Courier New" w:cs="Courier New" w:hint="default"/>
      </w:rPr>
    </w:lvl>
    <w:lvl w:ilvl="2" w:tplc="AABC6EAA" w:tentative="1">
      <w:start w:val="1"/>
      <w:numFmt w:val="bullet"/>
      <w:lvlText w:val=""/>
      <w:lvlJc w:val="left"/>
      <w:pPr>
        <w:tabs>
          <w:tab w:val="num" w:pos="2160"/>
        </w:tabs>
        <w:ind w:left="2160" w:hanging="360"/>
      </w:pPr>
      <w:rPr>
        <w:rFonts w:ascii="Wingdings" w:hAnsi="Wingdings" w:hint="default"/>
      </w:rPr>
    </w:lvl>
    <w:lvl w:ilvl="3" w:tplc="06AAF0EE" w:tentative="1">
      <w:start w:val="1"/>
      <w:numFmt w:val="bullet"/>
      <w:lvlText w:val=""/>
      <w:lvlJc w:val="left"/>
      <w:pPr>
        <w:tabs>
          <w:tab w:val="num" w:pos="2880"/>
        </w:tabs>
        <w:ind w:left="2880" w:hanging="360"/>
      </w:pPr>
      <w:rPr>
        <w:rFonts w:ascii="Symbol" w:hAnsi="Symbol" w:hint="default"/>
      </w:rPr>
    </w:lvl>
    <w:lvl w:ilvl="4" w:tplc="8D48AE72" w:tentative="1">
      <w:start w:val="1"/>
      <w:numFmt w:val="bullet"/>
      <w:lvlText w:val="o"/>
      <w:lvlJc w:val="left"/>
      <w:pPr>
        <w:tabs>
          <w:tab w:val="num" w:pos="3600"/>
        </w:tabs>
        <w:ind w:left="3600" w:hanging="360"/>
      </w:pPr>
      <w:rPr>
        <w:rFonts w:ascii="Courier New" w:hAnsi="Courier New" w:cs="Courier New" w:hint="default"/>
      </w:rPr>
    </w:lvl>
    <w:lvl w:ilvl="5" w:tplc="E37E1384" w:tentative="1">
      <w:start w:val="1"/>
      <w:numFmt w:val="bullet"/>
      <w:lvlText w:val=""/>
      <w:lvlJc w:val="left"/>
      <w:pPr>
        <w:tabs>
          <w:tab w:val="num" w:pos="4320"/>
        </w:tabs>
        <w:ind w:left="4320" w:hanging="360"/>
      </w:pPr>
      <w:rPr>
        <w:rFonts w:ascii="Wingdings" w:hAnsi="Wingdings" w:hint="default"/>
      </w:rPr>
    </w:lvl>
    <w:lvl w:ilvl="6" w:tplc="222E8B06" w:tentative="1">
      <w:start w:val="1"/>
      <w:numFmt w:val="bullet"/>
      <w:lvlText w:val=""/>
      <w:lvlJc w:val="left"/>
      <w:pPr>
        <w:tabs>
          <w:tab w:val="num" w:pos="5040"/>
        </w:tabs>
        <w:ind w:left="5040" w:hanging="360"/>
      </w:pPr>
      <w:rPr>
        <w:rFonts w:ascii="Symbol" w:hAnsi="Symbol" w:hint="default"/>
      </w:rPr>
    </w:lvl>
    <w:lvl w:ilvl="7" w:tplc="08AAACC4" w:tentative="1">
      <w:start w:val="1"/>
      <w:numFmt w:val="bullet"/>
      <w:lvlText w:val="o"/>
      <w:lvlJc w:val="left"/>
      <w:pPr>
        <w:tabs>
          <w:tab w:val="num" w:pos="5760"/>
        </w:tabs>
        <w:ind w:left="5760" w:hanging="360"/>
      </w:pPr>
      <w:rPr>
        <w:rFonts w:ascii="Courier New" w:hAnsi="Courier New" w:cs="Courier New" w:hint="default"/>
      </w:rPr>
    </w:lvl>
    <w:lvl w:ilvl="8" w:tplc="4978DA0C" w:tentative="1">
      <w:start w:val="1"/>
      <w:numFmt w:val="bullet"/>
      <w:lvlText w:val=""/>
      <w:lvlJc w:val="left"/>
      <w:pPr>
        <w:tabs>
          <w:tab w:val="num" w:pos="6480"/>
        </w:tabs>
        <w:ind w:left="6480" w:hanging="360"/>
      </w:pPr>
      <w:rPr>
        <w:rFonts w:ascii="Wingdings" w:hAnsi="Wingdings" w:hint="default"/>
      </w:rPr>
    </w:lvl>
  </w:abstractNum>
  <w:abstractNum w:abstractNumId="8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2"/>
  </w:num>
  <w:num w:numId="2">
    <w:abstractNumId w:val="54"/>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1"/>
  </w:num>
  <w:num w:numId="6">
    <w:abstractNumId w:val="49"/>
  </w:num>
  <w:num w:numId="7">
    <w:abstractNumId w:val="9"/>
  </w:num>
  <w:num w:numId="8">
    <w:abstractNumId w:val="63"/>
  </w:num>
  <w:num w:numId="9">
    <w:abstractNumId w:val="24"/>
  </w:num>
  <w:num w:numId="10">
    <w:abstractNumId w:val="33"/>
  </w:num>
  <w:num w:numId="11">
    <w:abstractNumId w:val="10"/>
  </w:num>
  <w:num w:numId="12">
    <w:abstractNumId w:val="25"/>
  </w:num>
  <w:num w:numId="13">
    <w:abstractNumId w:val="47"/>
  </w:num>
  <w:num w:numId="14">
    <w:abstractNumId w:val="13"/>
  </w:num>
  <w:num w:numId="15">
    <w:abstractNumId w:val="35"/>
  </w:num>
  <w:num w:numId="16">
    <w:abstractNumId w:val="73"/>
  </w:num>
  <w:num w:numId="17">
    <w:abstractNumId w:val="12"/>
  </w:num>
  <w:num w:numId="18">
    <w:abstractNumId w:val="17"/>
  </w:num>
  <w:num w:numId="19">
    <w:abstractNumId w:val="48"/>
  </w:num>
  <w:num w:numId="20">
    <w:abstractNumId w:val="74"/>
  </w:num>
  <w:num w:numId="21">
    <w:abstractNumId w:val="26"/>
  </w:num>
  <w:num w:numId="22">
    <w:abstractNumId w:val="16"/>
  </w:num>
  <w:num w:numId="23">
    <w:abstractNumId w:val="80"/>
  </w:num>
  <w:num w:numId="24">
    <w:abstractNumId w:val="42"/>
  </w:num>
  <w:num w:numId="25">
    <w:abstractNumId w:val="40"/>
  </w:num>
  <w:num w:numId="26">
    <w:abstractNumId w:val="59"/>
  </w:num>
  <w:num w:numId="27">
    <w:abstractNumId w:val="7"/>
  </w:num>
  <w:num w:numId="28">
    <w:abstractNumId w:val="70"/>
  </w:num>
  <w:num w:numId="29">
    <w:abstractNumId w:val="37"/>
  </w:num>
  <w:num w:numId="30">
    <w:abstractNumId w:val="22"/>
  </w:num>
  <w:num w:numId="31">
    <w:abstractNumId w:val="75"/>
  </w:num>
  <w:num w:numId="32">
    <w:abstractNumId w:val="79"/>
  </w:num>
  <w:num w:numId="33">
    <w:abstractNumId w:val="11"/>
  </w:num>
  <w:num w:numId="34">
    <w:abstractNumId w:val="67"/>
  </w:num>
  <w:num w:numId="35">
    <w:abstractNumId w:val="53"/>
  </w:num>
  <w:num w:numId="36">
    <w:abstractNumId w:val="4"/>
  </w:num>
  <w:num w:numId="37">
    <w:abstractNumId w:val="3"/>
  </w:num>
  <w:num w:numId="38">
    <w:abstractNumId w:val="36"/>
  </w:num>
  <w:num w:numId="39">
    <w:abstractNumId w:val="44"/>
  </w:num>
  <w:num w:numId="40">
    <w:abstractNumId w:val="62"/>
  </w:num>
  <w:num w:numId="41">
    <w:abstractNumId w:val="15"/>
  </w:num>
  <w:num w:numId="42">
    <w:abstractNumId w:val="39"/>
  </w:num>
  <w:num w:numId="43">
    <w:abstractNumId w:val="57"/>
  </w:num>
  <w:num w:numId="44">
    <w:abstractNumId w:val="69"/>
  </w:num>
  <w:num w:numId="45">
    <w:abstractNumId w:val="45"/>
  </w:num>
  <w:num w:numId="46">
    <w:abstractNumId w:val="51"/>
  </w:num>
  <w:num w:numId="47">
    <w:abstractNumId w:val="34"/>
  </w:num>
  <w:num w:numId="48">
    <w:abstractNumId w:val="68"/>
  </w:num>
  <w:num w:numId="49">
    <w:abstractNumId w:val="29"/>
  </w:num>
  <w:num w:numId="50">
    <w:abstractNumId w:val="65"/>
  </w:num>
  <w:num w:numId="51">
    <w:abstractNumId w:val="50"/>
  </w:num>
  <w:num w:numId="52">
    <w:abstractNumId w:val="61"/>
  </w:num>
  <w:num w:numId="53">
    <w:abstractNumId w:val="6"/>
  </w:num>
  <w:num w:numId="54">
    <w:abstractNumId w:val="46"/>
  </w:num>
  <w:num w:numId="55">
    <w:abstractNumId w:val="76"/>
  </w:num>
  <w:num w:numId="56">
    <w:abstractNumId w:val="27"/>
  </w:num>
  <w:num w:numId="57">
    <w:abstractNumId w:val="66"/>
  </w:num>
  <w:num w:numId="58">
    <w:abstractNumId w:val="60"/>
  </w:num>
  <w:num w:numId="59">
    <w:abstractNumId w:val="71"/>
  </w:num>
  <w:num w:numId="60">
    <w:abstractNumId w:val="23"/>
  </w:num>
  <w:num w:numId="61">
    <w:abstractNumId w:val="1"/>
  </w:num>
  <w:num w:numId="62">
    <w:abstractNumId w:val="55"/>
  </w:num>
  <w:num w:numId="63">
    <w:abstractNumId w:val="56"/>
  </w:num>
  <w:num w:numId="64">
    <w:abstractNumId w:val="43"/>
  </w:num>
  <w:num w:numId="65">
    <w:abstractNumId w:val="18"/>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64"/>
    <w:lvlOverride w:ilvl="0">
      <w:startOverride w:val="1"/>
    </w:lvlOverride>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4"/>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8"/>
  </w:num>
  <w:num w:numId="100">
    <w:abstractNumId w:val="5"/>
  </w:num>
  <w:num w:numId="101">
    <w:abstractNumId w:val="14"/>
  </w:num>
  <w:num w:numId="102">
    <w:abstractNumId w:val="32"/>
  </w:num>
  <w:num w:numId="103">
    <w:abstractNumId w:val="2"/>
  </w:num>
  <w:num w:numId="104">
    <w:abstractNumId w:val="31"/>
  </w:num>
  <w:num w:numId="105">
    <w:abstractNumId w:val="28"/>
  </w:num>
  <w:num w:numId="106">
    <w:abstractNumId w:val="19"/>
  </w:num>
  <w:num w:numId="107">
    <w:abstractNumId w:val="38"/>
  </w:num>
  <w:num w:numId="108">
    <w:abstractNumId w:val="58"/>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20"/>
  </w:num>
  <w:num w:numId="112">
    <w:abstractNumId w:val="52"/>
  </w:num>
  <w:num w:numId="113">
    <w:abstractNumId w:val="77"/>
  </w:num>
  <w:num w:numId="114">
    <w:abstractNumId w:val="21"/>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052B"/>
    <w:rsid w:val="00011169"/>
    <w:rsid w:val="0001608A"/>
    <w:rsid w:val="00020A5B"/>
    <w:rsid w:val="00025D04"/>
    <w:rsid w:val="00030A2D"/>
    <w:rsid w:val="00031E63"/>
    <w:rsid w:val="000502DF"/>
    <w:rsid w:val="00055A26"/>
    <w:rsid w:val="000578F3"/>
    <w:rsid w:val="00057B00"/>
    <w:rsid w:val="00060C1E"/>
    <w:rsid w:val="000632A2"/>
    <w:rsid w:val="00063B37"/>
    <w:rsid w:val="00065189"/>
    <w:rsid w:val="0007300A"/>
    <w:rsid w:val="0008273A"/>
    <w:rsid w:val="000A6A0E"/>
    <w:rsid w:val="000B190D"/>
    <w:rsid w:val="000C0C20"/>
    <w:rsid w:val="000C549B"/>
    <w:rsid w:val="000C6752"/>
    <w:rsid w:val="000C7952"/>
    <w:rsid w:val="000D13E7"/>
    <w:rsid w:val="000D7C74"/>
    <w:rsid w:val="000E0648"/>
    <w:rsid w:val="000E33B8"/>
    <w:rsid w:val="000E537A"/>
    <w:rsid w:val="000F3174"/>
    <w:rsid w:val="000F39C3"/>
    <w:rsid w:val="001050EE"/>
    <w:rsid w:val="001059D1"/>
    <w:rsid w:val="00107540"/>
    <w:rsid w:val="00111A38"/>
    <w:rsid w:val="00111B7A"/>
    <w:rsid w:val="00114F35"/>
    <w:rsid w:val="0014226A"/>
    <w:rsid w:val="00147DFB"/>
    <w:rsid w:val="0017313B"/>
    <w:rsid w:val="00173310"/>
    <w:rsid w:val="00196F72"/>
    <w:rsid w:val="001978EF"/>
    <w:rsid w:val="001A4E4A"/>
    <w:rsid w:val="001B31E6"/>
    <w:rsid w:val="001B7C07"/>
    <w:rsid w:val="001C1D2A"/>
    <w:rsid w:val="001E3673"/>
    <w:rsid w:val="001E440F"/>
    <w:rsid w:val="001E702D"/>
    <w:rsid w:val="001E735A"/>
    <w:rsid w:val="001F12CC"/>
    <w:rsid w:val="002021F4"/>
    <w:rsid w:val="00203C42"/>
    <w:rsid w:val="00203E27"/>
    <w:rsid w:val="00205125"/>
    <w:rsid w:val="00205F35"/>
    <w:rsid w:val="00212360"/>
    <w:rsid w:val="0021368F"/>
    <w:rsid w:val="002172D1"/>
    <w:rsid w:val="002223C1"/>
    <w:rsid w:val="002475C4"/>
    <w:rsid w:val="00247FEF"/>
    <w:rsid w:val="00252888"/>
    <w:rsid w:val="00253B57"/>
    <w:rsid w:val="00286A23"/>
    <w:rsid w:val="00290D0E"/>
    <w:rsid w:val="002921E2"/>
    <w:rsid w:val="0029441A"/>
    <w:rsid w:val="00294671"/>
    <w:rsid w:val="00295092"/>
    <w:rsid w:val="002B13F4"/>
    <w:rsid w:val="002D0A12"/>
    <w:rsid w:val="002D0B03"/>
    <w:rsid w:val="002D294D"/>
    <w:rsid w:val="002D75A2"/>
    <w:rsid w:val="002E200A"/>
    <w:rsid w:val="002F0C4E"/>
    <w:rsid w:val="002F6D2E"/>
    <w:rsid w:val="00301DE9"/>
    <w:rsid w:val="00305CB1"/>
    <w:rsid w:val="003111D9"/>
    <w:rsid w:val="00311D2D"/>
    <w:rsid w:val="00312D2D"/>
    <w:rsid w:val="003308BB"/>
    <w:rsid w:val="0033332D"/>
    <w:rsid w:val="0034034D"/>
    <w:rsid w:val="0034561A"/>
    <w:rsid w:val="0034613B"/>
    <w:rsid w:val="00346E32"/>
    <w:rsid w:val="003521FE"/>
    <w:rsid w:val="00356B1D"/>
    <w:rsid w:val="00362638"/>
    <w:rsid w:val="00363B97"/>
    <w:rsid w:val="003721D9"/>
    <w:rsid w:val="00382FE0"/>
    <w:rsid w:val="00386E36"/>
    <w:rsid w:val="00392541"/>
    <w:rsid w:val="003A2536"/>
    <w:rsid w:val="003A358D"/>
    <w:rsid w:val="003B7759"/>
    <w:rsid w:val="003C06D1"/>
    <w:rsid w:val="003C07AB"/>
    <w:rsid w:val="003C112D"/>
    <w:rsid w:val="003C1679"/>
    <w:rsid w:val="003C2000"/>
    <w:rsid w:val="003C31D2"/>
    <w:rsid w:val="003C60D0"/>
    <w:rsid w:val="003D029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43B0"/>
    <w:rsid w:val="0045635E"/>
    <w:rsid w:val="00462214"/>
    <w:rsid w:val="00465174"/>
    <w:rsid w:val="00465963"/>
    <w:rsid w:val="004670EF"/>
    <w:rsid w:val="004677C7"/>
    <w:rsid w:val="004715EC"/>
    <w:rsid w:val="004750B6"/>
    <w:rsid w:val="00476110"/>
    <w:rsid w:val="004805F2"/>
    <w:rsid w:val="00482B2D"/>
    <w:rsid w:val="004842DD"/>
    <w:rsid w:val="0049139F"/>
    <w:rsid w:val="00494A0D"/>
    <w:rsid w:val="004A1C45"/>
    <w:rsid w:val="004A2001"/>
    <w:rsid w:val="004A6915"/>
    <w:rsid w:val="004B33AB"/>
    <w:rsid w:val="004C192E"/>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6B1D"/>
    <w:rsid w:val="00637AA6"/>
    <w:rsid w:val="00641155"/>
    <w:rsid w:val="0065276A"/>
    <w:rsid w:val="006610EB"/>
    <w:rsid w:val="00664730"/>
    <w:rsid w:val="00670009"/>
    <w:rsid w:val="00674750"/>
    <w:rsid w:val="0068098D"/>
    <w:rsid w:val="0068234B"/>
    <w:rsid w:val="00684EBF"/>
    <w:rsid w:val="006872CB"/>
    <w:rsid w:val="006904C5"/>
    <w:rsid w:val="006934C9"/>
    <w:rsid w:val="00694346"/>
    <w:rsid w:val="006C4752"/>
    <w:rsid w:val="006D7273"/>
    <w:rsid w:val="006D7D6D"/>
    <w:rsid w:val="006E5990"/>
    <w:rsid w:val="006E6032"/>
    <w:rsid w:val="006F1994"/>
    <w:rsid w:val="006F1A1B"/>
    <w:rsid w:val="006F79B1"/>
    <w:rsid w:val="007172B0"/>
    <w:rsid w:val="007300FC"/>
    <w:rsid w:val="00731D8D"/>
    <w:rsid w:val="00732CF6"/>
    <w:rsid w:val="00740350"/>
    <w:rsid w:val="00741C18"/>
    <w:rsid w:val="00746BFC"/>
    <w:rsid w:val="00750718"/>
    <w:rsid w:val="00752C96"/>
    <w:rsid w:val="00756C80"/>
    <w:rsid w:val="00780E05"/>
    <w:rsid w:val="00785513"/>
    <w:rsid w:val="00797B52"/>
    <w:rsid w:val="007A1074"/>
    <w:rsid w:val="007A1685"/>
    <w:rsid w:val="007A5020"/>
    <w:rsid w:val="007B00C5"/>
    <w:rsid w:val="007B1996"/>
    <w:rsid w:val="007C1642"/>
    <w:rsid w:val="007D00FF"/>
    <w:rsid w:val="007D5114"/>
    <w:rsid w:val="007D6359"/>
    <w:rsid w:val="007D6CD0"/>
    <w:rsid w:val="007D732B"/>
    <w:rsid w:val="007E33CF"/>
    <w:rsid w:val="007E34D8"/>
    <w:rsid w:val="007E3FCC"/>
    <w:rsid w:val="007F037F"/>
    <w:rsid w:val="007F1907"/>
    <w:rsid w:val="007F26B5"/>
    <w:rsid w:val="007F6889"/>
    <w:rsid w:val="00801551"/>
    <w:rsid w:val="0080253E"/>
    <w:rsid w:val="008029EA"/>
    <w:rsid w:val="00817365"/>
    <w:rsid w:val="00822BE8"/>
    <w:rsid w:val="008555A1"/>
    <w:rsid w:val="00857577"/>
    <w:rsid w:val="0085796F"/>
    <w:rsid w:val="008626D5"/>
    <w:rsid w:val="00866754"/>
    <w:rsid w:val="0086700B"/>
    <w:rsid w:val="0087113B"/>
    <w:rsid w:val="0087152F"/>
    <w:rsid w:val="00880541"/>
    <w:rsid w:val="008824C1"/>
    <w:rsid w:val="00894F13"/>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19F8"/>
    <w:rsid w:val="00923111"/>
    <w:rsid w:val="0092758C"/>
    <w:rsid w:val="00940313"/>
    <w:rsid w:val="009455FD"/>
    <w:rsid w:val="0094728C"/>
    <w:rsid w:val="009639E9"/>
    <w:rsid w:val="0096475A"/>
    <w:rsid w:val="00966028"/>
    <w:rsid w:val="009706F3"/>
    <w:rsid w:val="00974535"/>
    <w:rsid w:val="00980BB8"/>
    <w:rsid w:val="00984C48"/>
    <w:rsid w:val="00990012"/>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369DE"/>
    <w:rsid w:val="00A5429D"/>
    <w:rsid w:val="00A75260"/>
    <w:rsid w:val="00A77ECC"/>
    <w:rsid w:val="00A81065"/>
    <w:rsid w:val="00A8166C"/>
    <w:rsid w:val="00AA1F74"/>
    <w:rsid w:val="00AA515C"/>
    <w:rsid w:val="00AC5EC2"/>
    <w:rsid w:val="00AD18BD"/>
    <w:rsid w:val="00AD2105"/>
    <w:rsid w:val="00AE38F8"/>
    <w:rsid w:val="00AE4BF8"/>
    <w:rsid w:val="00AF0195"/>
    <w:rsid w:val="00B052F1"/>
    <w:rsid w:val="00B078C7"/>
    <w:rsid w:val="00B110FD"/>
    <w:rsid w:val="00B11FAE"/>
    <w:rsid w:val="00B150F8"/>
    <w:rsid w:val="00B1664E"/>
    <w:rsid w:val="00B460D5"/>
    <w:rsid w:val="00B52E82"/>
    <w:rsid w:val="00B5758A"/>
    <w:rsid w:val="00B67B6F"/>
    <w:rsid w:val="00B72739"/>
    <w:rsid w:val="00B7615B"/>
    <w:rsid w:val="00B849B8"/>
    <w:rsid w:val="00B85DA8"/>
    <w:rsid w:val="00B92E4B"/>
    <w:rsid w:val="00B93A84"/>
    <w:rsid w:val="00B97782"/>
    <w:rsid w:val="00BA6B6D"/>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24DE"/>
    <w:rsid w:val="00CF3F1F"/>
    <w:rsid w:val="00CF7557"/>
    <w:rsid w:val="00D01BFE"/>
    <w:rsid w:val="00D0622A"/>
    <w:rsid w:val="00D12BF3"/>
    <w:rsid w:val="00D3197A"/>
    <w:rsid w:val="00D364B4"/>
    <w:rsid w:val="00D45870"/>
    <w:rsid w:val="00D57736"/>
    <w:rsid w:val="00D60BA1"/>
    <w:rsid w:val="00D61604"/>
    <w:rsid w:val="00D63EA6"/>
    <w:rsid w:val="00D773E6"/>
    <w:rsid w:val="00D907F8"/>
    <w:rsid w:val="00D9227E"/>
    <w:rsid w:val="00D922B6"/>
    <w:rsid w:val="00D943D4"/>
    <w:rsid w:val="00DA2348"/>
    <w:rsid w:val="00DA616A"/>
    <w:rsid w:val="00DB2F80"/>
    <w:rsid w:val="00DB51CA"/>
    <w:rsid w:val="00DB571C"/>
    <w:rsid w:val="00DB787F"/>
    <w:rsid w:val="00DB7E68"/>
    <w:rsid w:val="00DC1AF8"/>
    <w:rsid w:val="00DC3EAE"/>
    <w:rsid w:val="00DD1942"/>
    <w:rsid w:val="00DD74D3"/>
    <w:rsid w:val="00DE0B72"/>
    <w:rsid w:val="00DE11D4"/>
    <w:rsid w:val="00DF3894"/>
    <w:rsid w:val="00DF4416"/>
    <w:rsid w:val="00DF48F8"/>
    <w:rsid w:val="00DF5742"/>
    <w:rsid w:val="00E01657"/>
    <w:rsid w:val="00E06F05"/>
    <w:rsid w:val="00E12E18"/>
    <w:rsid w:val="00E142EC"/>
    <w:rsid w:val="00E246FA"/>
    <w:rsid w:val="00E24C7B"/>
    <w:rsid w:val="00E25768"/>
    <w:rsid w:val="00E40327"/>
    <w:rsid w:val="00E54183"/>
    <w:rsid w:val="00E61684"/>
    <w:rsid w:val="00E725FE"/>
    <w:rsid w:val="00E72F15"/>
    <w:rsid w:val="00E75A03"/>
    <w:rsid w:val="00E76613"/>
    <w:rsid w:val="00E76CEA"/>
    <w:rsid w:val="00E86C10"/>
    <w:rsid w:val="00E95D40"/>
    <w:rsid w:val="00EB5D04"/>
    <w:rsid w:val="00EB70F1"/>
    <w:rsid w:val="00EC0A31"/>
    <w:rsid w:val="00EC2BBE"/>
    <w:rsid w:val="00EC472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30546"/>
    <w:rsid w:val="00F54C76"/>
    <w:rsid w:val="00F70558"/>
    <w:rsid w:val="00F709B6"/>
    <w:rsid w:val="00F81477"/>
    <w:rsid w:val="00F8386F"/>
    <w:rsid w:val="00F85039"/>
    <w:rsid w:val="00F8572E"/>
    <w:rsid w:val="00F85D5B"/>
    <w:rsid w:val="00F866AA"/>
    <w:rsid w:val="00F9163A"/>
    <w:rsid w:val="00F96B09"/>
    <w:rsid w:val="00FA09A8"/>
    <w:rsid w:val="00FA10D2"/>
    <w:rsid w:val="00FA4CF7"/>
    <w:rsid w:val="00FB1539"/>
    <w:rsid w:val="00FC0E6E"/>
    <w:rsid w:val="00FE0AAA"/>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7759"/>
    <w:rPr>
      <w:snapToGrid w:val="0"/>
      <w:sz w:val="24"/>
      <w:lang w:val="en-GB" w:eastAsia="en-US"/>
    </w:rPr>
  </w:style>
  <w:style w:type="paragraph" w:styleId="Heading1">
    <w:name w:val="heading 1"/>
    <w:basedOn w:val="Normal"/>
    <w:next w:val="Normal"/>
    <w:qFormat/>
    <w:rsid w:val="00A369DE"/>
    <w:pPr>
      <w:keepNext/>
      <w:jc w:val="center"/>
      <w:outlineLvl w:val="0"/>
    </w:pPr>
    <w:rPr>
      <w:rFonts w:ascii="Arial" w:hAnsi="Arial"/>
      <w:b/>
      <w:color w:val="FF0000"/>
      <w:sz w:val="28"/>
    </w:rPr>
  </w:style>
  <w:style w:type="paragraph" w:styleId="Heading2">
    <w:name w:val="heading 2"/>
    <w:basedOn w:val="Normal"/>
    <w:next w:val="Normal"/>
    <w:link w:val="Heading2Char"/>
    <w:qFormat/>
    <w:rsid w:val="00A369DE"/>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A369DE"/>
    <w:pPr>
      <w:keepNext/>
      <w:jc w:val="center"/>
      <w:outlineLvl w:val="2"/>
    </w:pPr>
    <w:rPr>
      <w:rFonts w:ascii="Arial" w:hAnsi="Arial"/>
      <w:b/>
      <w:color w:val="FF0000"/>
      <w:sz w:val="36"/>
    </w:rPr>
  </w:style>
  <w:style w:type="paragraph" w:styleId="Heading4">
    <w:name w:val="heading 4"/>
    <w:basedOn w:val="Normal"/>
    <w:next w:val="Normal"/>
    <w:qFormat/>
    <w:rsid w:val="00A369DE"/>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A369DE"/>
    <w:pPr>
      <w:keepNext/>
      <w:jc w:val="both"/>
      <w:outlineLvl w:val="4"/>
    </w:pPr>
    <w:rPr>
      <w:rFonts w:ascii="Arial" w:hAnsi="Arial"/>
      <w:b/>
      <w:sz w:val="20"/>
    </w:rPr>
  </w:style>
  <w:style w:type="paragraph" w:styleId="Heading7">
    <w:name w:val="heading 7"/>
    <w:basedOn w:val="Normal"/>
    <w:next w:val="Normal"/>
    <w:qFormat/>
    <w:rsid w:val="00A369DE"/>
    <w:pPr>
      <w:keepNext/>
      <w:jc w:val="center"/>
      <w:outlineLvl w:val="6"/>
    </w:pPr>
    <w:rPr>
      <w:rFonts w:ascii="Arial" w:hAnsi="Arial"/>
      <w:b/>
      <w:color w:val="008000"/>
      <w:sz w:val="32"/>
    </w:rPr>
  </w:style>
  <w:style w:type="paragraph" w:styleId="Heading8">
    <w:name w:val="heading 8"/>
    <w:basedOn w:val="Normal"/>
    <w:next w:val="Normal"/>
    <w:qFormat/>
    <w:rsid w:val="00A369DE"/>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A369D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A369DE"/>
    <w:pPr>
      <w:widowControl w:val="0"/>
      <w:spacing w:before="60" w:line="240" w:lineRule="exact"/>
      <w:jc w:val="both"/>
    </w:pPr>
    <w:rPr>
      <w:rFonts w:ascii="Arial" w:hAnsi="Arial"/>
      <w:lang w:val="cs-CZ"/>
    </w:rPr>
  </w:style>
  <w:style w:type="paragraph" w:customStyle="1" w:styleId="1zanoren">
    <w:name w:val="1.zanorení"/>
    <w:basedOn w:val="text-3mezera"/>
    <w:rsid w:val="00A369DE"/>
    <w:pPr>
      <w:ind w:left="2127" w:hanging="1418"/>
    </w:pPr>
  </w:style>
  <w:style w:type="paragraph" w:customStyle="1" w:styleId="2zanoren">
    <w:name w:val="2.zanorení"/>
    <w:basedOn w:val="text-3mezera"/>
    <w:rsid w:val="00A369DE"/>
    <w:pPr>
      <w:ind w:left="3402" w:hanging="1278"/>
    </w:pPr>
  </w:style>
  <w:style w:type="paragraph" w:customStyle="1" w:styleId="bulletsub">
    <w:name w:val="bullet_sub"/>
    <w:basedOn w:val="Normal"/>
    <w:rsid w:val="00A369D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A369DE"/>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A369DE"/>
    <w:pPr>
      <w:tabs>
        <w:tab w:val="left" w:pos="400"/>
        <w:tab w:val="left" w:pos="851"/>
        <w:tab w:val="left" w:pos="1701"/>
        <w:tab w:val="right" w:leader="hyphen" w:pos="9062"/>
      </w:tabs>
    </w:pPr>
    <w:rPr>
      <w:i/>
      <w:noProof/>
      <w:sz w:val="22"/>
    </w:rPr>
  </w:style>
  <w:style w:type="paragraph" w:customStyle="1" w:styleId="bullet-3">
    <w:name w:val="bullet-3"/>
    <w:basedOn w:val="Normal"/>
    <w:rsid w:val="00A369DE"/>
    <w:pPr>
      <w:widowControl w:val="0"/>
      <w:spacing w:before="240" w:line="240" w:lineRule="exact"/>
      <w:ind w:left="2212" w:hanging="284"/>
      <w:jc w:val="both"/>
    </w:pPr>
    <w:rPr>
      <w:rFonts w:ascii="Arial" w:hAnsi="Arial"/>
      <w:lang w:val="cs-CZ"/>
    </w:rPr>
  </w:style>
  <w:style w:type="paragraph" w:styleId="Footer">
    <w:name w:val="footer"/>
    <w:basedOn w:val="Normal"/>
    <w:rsid w:val="00A369DE"/>
    <w:pPr>
      <w:tabs>
        <w:tab w:val="center" w:pos="4320"/>
        <w:tab w:val="right" w:pos="8640"/>
      </w:tabs>
    </w:pPr>
  </w:style>
  <w:style w:type="paragraph" w:styleId="Header">
    <w:name w:val="header"/>
    <w:basedOn w:val="Normal"/>
    <w:rsid w:val="00A369DE"/>
    <w:pPr>
      <w:tabs>
        <w:tab w:val="center" w:pos="4536"/>
        <w:tab w:val="right" w:pos="9072"/>
      </w:tabs>
    </w:pPr>
    <w:rPr>
      <w:rFonts w:ascii="Arial" w:hAnsi="Arial"/>
      <w:sz w:val="20"/>
    </w:rPr>
  </w:style>
  <w:style w:type="paragraph" w:styleId="BodyTextIndent">
    <w:name w:val="Body Text Indent"/>
    <w:basedOn w:val="Normal"/>
    <w:rsid w:val="00A369DE"/>
    <w:pPr>
      <w:jc w:val="both"/>
    </w:pPr>
    <w:rPr>
      <w:sz w:val="22"/>
    </w:rPr>
  </w:style>
  <w:style w:type="paragraph" w:styleId="BodyText">
    <w:name w:val="Body Text"/>
    <w:basedOn w:val="Normal"/>
    <w:rsid w:val="00A369DE"/>
    <w:pPr>
      <w:jc w:val="both"/>
    </w:pPr>
    <w:rPr>
      <w:rFonts w:ascii="Arial" w:hAnsi="Arial"/>
      <w:sz w:val="20"/>
    </w:rPr>
  </w:style>
  <w:style w:type="paragraph" w:styleId="NormalIndent">
    <w:name w:val="Normal Indent"/>
    <w:basedOn w:val="Normal"/>
    <w:rsid w:val="00A369DE"/>
    <w:pPr>
      <w:ind w:left="708"/>
    </w:pPr>
    <w:rPr>
      <w:rFonts w:ascii="Arial" w:hAnsi="Arial"/>
      <w:sz w:val="20"/>
    </w:rPr>
  </w:style>
  <w:style w:type="paragraph" w:customStyle="1" w:styleId="tabulka">
    <w:name w:val="tabulka"/>
    <w:basedOn w:val="text-3mezera"/>
    <w:rsid w:val="00A369DE"/>
    <w:pPr>
      <w:spacing w:before="120"/>
      <w:jc w:val="center"/>
    </w:pPr>
    <w:rPr>
      <w:sz w:val="20"/>
    </w:rPr>
  </w:style>
  <w:style w:type="paragraph" w:styleId="FootnoteText">
    <w:name w:val="footnote text"/>
    <w:basedOn w:val="Normal"/>
    <w:autoRedefine/>
    <w:semiHidden/>
    <w:rsid w:val="003B7759"/>
    <w:rPr>
      <w:sz w:val="20"/>
    </w:rPr>
  </w:style>
  <w:style w:type="character" w:styleId="Hyperlink">
    <w:name w:val="Hyperlink"/>
    <w:rsid w:val="00A369DE"/>
    <w:rPr>
      <w:color w:val="0000FF"/>
      <w:u w:val="single"/>
    </w:rPr>
  </w:style>
  <w:style w:type="paragraph" w:customStyle="1" w:styleId="Volume">
    <w:name w:val="Volume"/>
    <w:basedOn w:val="text"/>
    <w:next w:val="Section"/>
    <w:rsid w:val="00A369DE"/>
    <w:pPr>
      <w:pageBreakBefore/>
      <w:spacing w:before="360" w:line="360" w:lineRule="exact"/>
      <w:jc w:val="center"/>
    </w:pPr>
    <w:rPr>
      <w:b/>
      <w:sz w:val="36"/>
    </w:rPr>
  </w:style>
  <w:style w:type="paragraph" w:customStyle="1" w:styleId="text">
    <w:name w:val="text"/>
    <w:rsid w:val="00A369DE"/>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A369DE"/>
    <w:pPr>
      <w:pageBreakBefore w:val="0"/>
      <w:spacing w:before="0"/>
    </w:pPr>
    <w:rPr>
      <w:sz w:val="32"/>
    </w:rPr>
  </w:style>
  <w:style w:type="paragraph" w:customStyle="1" w:styleId="textcslovan">
    <w:name w:val="text císlovaný"/>
    <w:basedOn w:val="text"/>
    <w:rsid w:val="00A369DE"/>
    <w:pPr>
      <w:ind w:left="567" w:hanging="567"/>
    </w:pPr>
  </w:style>
  <w:style w:type="paragraph" w:customStyle="1" w:styleId="Nadpis-STRANA">
    <w:name w:val="Nadpis - STRANA"/>
    <w:basedOn w:val="text"/>
    <w:next w:val="Volume"/>
    <w:rsid w:val="00A369DE"/>
    <w:pPr>
      <w:pageBreakBefore/>
      <w:spacing w:before="5040" w:line="520" w:lineRule="exact"/>
      <w:jc w:val="center"/>
    </w:pPr>
    <w:rPr>
      <w:b/>
      <w:sz w:val="36"/>
    </w:rPr>
  </w:style>
  <w:style w:type="character" w:styleId="FootnoteReference">
    <w:name w:val="footnote reference"/>
    <w:semiHidden/>
    <w:rsid w:val="00A369DE"/>
    <w:rPr>
      <w:vertAlign w:val="superscript"/>
    </w:rPr>
  </w:style>
  <w:style w:type="character" w:styleId="PageNumber">
    <w:name w:val="page number"/>
    <w:basedOn w:val="DefaultParagraphFont"/>
    <w:rsid w:val="00A369DE"/>
  </w:style>
  <w:style w:type="paragraph" w:styleId="PlainText">
    <w:name w:val="Plain Text"/>
    <w:basedOn w:val="Normal"/>
    <w:rsid w:val="00A369DE"/>
    <w:rPr>
      <w:rFonts w:ascii="Courier New" w:hAnsi="Courier New"/>
      <w:sz w:val="20"/>
    </w:rPr>
  </w:style>
  <w:style w:type="character" w:styleId="FollowedHyperlink">
    <w:name w:val="FollowedHyperlink"/>
    <w:rsid w:val="00A369DE"/>
    <w:rPr>
      <w:color w:val="800080"/>
      <w:u w:val="single"/>
    </w:rPr>
  </w:style>
  <w:style w:type="paragraph" w:customStyle="1" w:styleId="Blockquote">
    <w:name w:val="Blockquote"/>
    <w:basedOn w:val="Normal"/>
    <w:rsid w:val="00A369DE"/>
    <w:pPr>
      <w:widowControl w:val="0"/>
      <w:spacing w:before="100" w:after="100"/>
      <w:ind w:left="360" w:right="360"/>
    </w:pPr>
  </w:style>
  <w:style w:type="paragraph" w:customStyle="1" w:styleId="Text1">
    <w:name w:val="Text 1"/>
    <w:basedOn w:val="Normal"/>
    <w:rsid w:val="00A369DE"/>
    <w:pPr>
      <w:spacing w:before="120" w:after="120"/>
      <w:ind w:left="851"/>
      <w:jc w:val="both"/>
    </w:pPr>
  </w:style>
  <w:style w:type="paragraph" w:customStyle="1" w:styleId="ManualNumPar1">
    <w:name w:val="Manual NumPar 1"/>
    <w:basedOn w:val="Normal"/>
    <w:next w:val="Text1"/>
    <w:rsid w:val="00A369DE"/>
    <w:pPr>
      <w:spacing w:before="120" w:after="120"/>
      <w:ind w:left="851" w:hanging="851"/>
      <w:jc w:val="both"/>
    </w:pPr>
  </w:style>
  <w:style w:type="paragraph" w:customStyle="1" w:styleId="Point1">
    <w:name w:val="Point 1"/>
    <w:basedOn w:val="Normal"/>
    <w:rsid w:val="00A369DE"/>
    <w:pPr>
      <w:spacing w:before="120" w:after="120"/>
      <w:ind w:left="1418" w:hanging="567"/>
      <w:jc w:val="both"/>
    </w:pPr>
  </w:style>
  <w:style w:type="paragraph" w:styleId="Subtitle">
    <w:name w:val="Subtitle"/>
    <w:basedOn w:val="Normal"/>
    <w:qFormat/>
    <w:rsid w:val="00A369DE"/>
    <w:pPr>
      <w:spacing w:before="120" w:after="120"/>
      <w:jc w:val="center"/>
    </w:pPr>
    <w:rPr>
      <w:rFonts w:ascii="Arial" w:hAnsi="Arial"/>
      <w:b/>
      <w:sz w:val="28"/>
      <w:lang w:val="fr-BE"/>
    </w:rPr>
  </w:style>
  <w:style w:type="paragraph" w:styleId="Title">
    <w:name w:val="Title"/>
    <w:basedOn w:val="Normal"/>
    <w:qFormat/>
    <w:rsid w:val="00A369DE"/>
    <w:pPr>
      <w:spacing w:before="120" w:after="120"/>
      <w:jc w:val="center"/>
    </w:pPr>
    <w:rPr>
      <w:rFonts w:ascii="Arial" w:hAnsi="Arial"/>
      <w:b/>
      <w:sz w:val="28"/>
      <w:lang w:val="fr-BE"/>
    </w:rPr>
  </w:style>
  <w:style w:type="paragraph" w:styleId="TOC3">
    <w:name w:val="toc 3"/>
    <w:basedOn w:val="Normal"/>
    <w:next w:val="Normal"/>
    <w:autoRedefine/>
    <w:semiHidden/>
    <w:rsid w:val="00A369DE"/>
    <w:pPr>
      <w:ind w:left="480"/>
    </w:pPr>
  </w:style>
  <w:style w:type="paragraph" w:styleId="TOC4">
    <w:name w:val="toc 4"/>
    <w:basedOn w:val="Normal"/>
    <w:next w:val="Normal"/>
    <w:autoRedefine/>
    <w:semiHidden/>
    <w:rsid w:val="00A369DE"/>
    <w:pPr>
      <w:ind w:left="720"/>
    </w:pPr>
  </w:style>
  <w:style w:type="paragraph" w:styleId="TOC5">
    <w:name w:val="toc 5"/>
    <w:basedOn w:val="Normal"/>
    <w:next w:val="Normal"/>
    <w:autoRedefine/>
    <w:semiHidden/>
    <w:rsid w:val="00A369DE"/>
    <w:pPr>
      <w:ind w:left="960"/>
    </w:pPr>
  </w:style>
  <w:style w:type="paragraph" w:styleId="TOC6">
    <w:name w:val="toc 6"/>
    <w:basedOn w:val="Normal"/>
    <w:next w:val="Normal"/>
    <w:autoRedefine/>
    <w:semiHidden/>
    <w:rsid w:val="00A369DE"/>
    <w:pPr>
      <w:ind w:left="1200"/>
    </w:pPr>
  </w:style>
  <w:style w:type="paragraph" w:styleId="TOC7">
    <w:name w:val="toc 7"/>
    <w:basedOn w:val="Normal"/>
    <w:next w:val="Normal"/>
    <w:autoRedefine/>
    <w:semiHidden/>
    <w:rsid w:val="00A369DE"/>
    <w:pPr>
      <w:ind w:left="1440"/>
    </w:pPr>
  </w:style>
  <w:style w:type="paragraph" w:styleId="TOC8">
    <w:name w:val="toc 8"/>
    <w:basedOn w:val="Normal"/>
    <w:next w:val="Normal"/>
    <w:autoRedefine/>
    <w:semiHidden/>
    <w:rsid w:val="00A369DE"/>
    <w:pPr>
      <w:ind w:left="1680"/>
    </w:pPr>
  </w:style>
  <w:style w:type="paragraph" w:styleId="TOC9">
    <w:name w:val="toc 9"/>
    <w:basedOn w:val="Normal"/>
    <w:next w:val="Normal"/>
    <w:autoRedefine/>
    <w:semiHidden/>
    <w:rsid w:val="00A369DE"/>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A369DE"/>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A369DE"/>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table" w:customStyle="1" w:styleId="TableGrid1">
    <w:name w:val="Table Grid1"/>
    <w:basedOn w:val="TableNormal"/>
    <w:next w:val="TableGrid"/>
    <w:uiPriority w:val="59"/>
    <w:rsid w:val="002F0C4E"/>
    <w:rPr>
      <w:rFonts w:ascii="Calibri" w:eastAsia="Calibri" w:hAnsi="Calibr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BB8"/>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0578F3"/>
    <w:pPr>
      <w:spacing w:after="200" w:line="276" w:lineRule="auto"/>
      <w:ind w:left="720"/>
      <w:contextualSpacing/>
    </w:pPr>
    <w:rPr>
      <w:rFonts w:ascii="Calibri" w:eastAsia="Calibri" w:hAnsi="Calibri"/>
      <w:snapToGrid/>
      <w:sz w:val="22"/>
      <w:szCs w:val="22"/>
    </w:rPr>
  </w:style>
  <w:style w:type="paragraph" w:styleId="ListNumber">
    <w:name w:val="List Number"/>
    <w:basedOn w:val="Normal"/>
    <w:rsid w:val="000F3174"/>
    <w:pPr>
      <w:numPr>
        <w:numId w:val="114"/>
      </w:numPr>
      <w:spacing w:after="240"/>
      <w:jc w:val="both"/>
    </w:pPr>
    <w:rPr>
      <w:snapToGrid/>
    </w:rPr>
  </w:style>
  <w:style w:type="paragraph" w:customStyle="1" w:styleId="ListNumberLevel2">
    <w:name w:val="List Number (Level 2)"/>
    <w:basedOn w:val="Normal"/>
    <w:rsid w:val="000F3174"/>
    <w:pPr>
      <w:numPr>
        <w:ilvl w:val="1"/>
        <w:numId w:val="114"/>
      </w:numPr>
      <w:spacing w:after="240"/>
      <w:jc w:val="both"/>
    </w:pPr>
    <w:rPr>
      <w:snapToGrid/>
    </w:rPr>
  </w:style>
  <w:style w:type="paragraph" w:customStyle="1" w:styleId="ListNumberLevel3">
    <w:name w:val="List Number (Level 3)"/>
    <w:basedOn w:val="Normal"/>
    <w:rsid w:val="000F3174"/>
    <w:pPr>
      <w:numPr>
        <w:ilvl w:val="2"/>
        <w:numId w:val="114"/>
      </w:numPr>
      <w:spacing w:after="240"/>
      <w:jc w:val="both"/>
    </w:pPr>
    <w:rPr>
      <w:snapToGrid/>
    </w:rPr>
  </w:style>
  <w:style w:type="paragraph" w:customStyle="1" w:styleId="ListNumberLevel4">
    <w:name w:val="List Number (Level 4)"/>
    <w:basedOn w:val="Normal"/>
    <w:rsid w:val="000F3174"/>
    <w:pPr>
      <w:numPr>
        <w:ilvl w:val="3"/>
        <w:numId w:val="114"/>
      </w:numPr>
      <w:spacing w:after="240"/>
      <w:jc w:val="both"/>
    </w:pPr>
    <w:rPr>
      <w:snapToGrid/>
    </w:rPr>
  </w:style>
</w:styles>
</file>

<file path=word/webSettings.xml><?xml version="1.0" encoding="utf-8"?>
<w:webSettings xmlns:r="http://schemas.openxmlformats.org/officeDocument/2006/relationships" xmlns:w="http://schemas.openxmlformats.org/wordprocessingml/2006/main">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18C94-6C8F-48E3-A93A-5791A61C1257}">
  <ds:schemaRefs>
    <ds:schemaRef ds:uri="http://schemas.microsoft.com/sharepoint/v3/contenttype/forms"/>
  </ds:schemaRefs>
</ds:datastoreItem>
</file>

<file path=customXml/itemProps2.xml><?xml version="1.0" encoding="utf-8"?>
<ds:datastoreItem xmlns:ds="http://schemas.openxmlformats.org/officeDocument/2006/customXml" ds:itemID="{77991D87-AD4A-4FD5-8CC2-FCDDCEEFA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2CC474-F5B7-44F5-BDB6-1FBC903A7B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BA2D7F-16F8-4423-8194-04EEA491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ThinkCentre neo5</cp:lastModifiedBy>
  <cp:revision>19</cp:revision>
  <cp:lastPrinted>2015-01-23T10:55:00Z</cp:lastPrinted>
  <dcterms:created xsi:type="dcterms:W3CDTF">2018-12-18T13:17:00Z</dcterms:created>
  <dcterms:modified xsi:type="dcterms:W3CDTF">2024-10-25T06:03:00Z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